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lang w:eastAsia="zh-CN"/>
        </w:rPr>
      </w:pPr>
      <w:r>
        <w:rPr>
          <w:rFonts w:hint="eastAsia"/>
          <w:lang w:val="en-US" w:eastAsia="zh-CN"/>
        </w:rPr>
        <w:t>2023年</w:t>
      </w:r>
      <w:r>
        <w:rPr>
          <w:rFonts w:hint="eastAsia"/>
          <w:lang w:eastAsia="zh-CN"/>
        </w:rPr>
        <w:t>政府预算绩效工作开展情况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一、积极推动开展事前绩效评估工作</w:t>
      </w:r>
    </w:p>
    <w:p>
      <w:pPr>
        <w:keepNext w:val="0"/>
        <w:keepLines w:val="0"/>
        <w:pageBreakBefore w:val="0"/>
        <w:widowControl/>
        <w:numPr>
          <w:ilvl w:val="0"/>
          <w:numId w:val="0"/>
        </w:numPr>
        <w:suppressLineNumbers w:val="0"/>
        <w:kinsoku/>
        <w:overflowPunct/>
        <w:topLinePunct w:val="0"/>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2023年我局组织相关单位开展了事前绩效评估工作，分别是城市管理局市区增设装配式公厕及居民入户旱厕改造、民政局2023年高平市生命纪念公园（市级公益性公墓）建设项目、卫生和健康体育局全市适龄女性国产二价HPV疫苗免费接种项目、住房</w:t>
      </w:r>
      <w:r>
        <w:rPr>
          <w:rFonts w:hint="eastAsia" w:ascii="仿宋" w:hAnsi="仿宋" w:eastAsia="仿宋" w:cs="仿宋"/>
          <w:color w:val="000000"/>
          <w:kern w:val="0"/>
          <w:sz w:val="30"/>
          <w:szCs w:val="30"/>
          <w:lang w:val="en-US" w:eastAsia="zh-CN" w:bidi="ar"/>
        </w:rPr>
        <w:t>和城乡建设局</w:t>
      </w:r>
      <w:r>
        <w:rPr>
          <w:rFonts w:hint="eastAsia" w:ascii="仿宋" w:hAnsi="仿宋" w:eastAsia="仿宋" w:cs="仿宋"/>
          <w:sz w:val="30"/>
          <w:szCs w:val="30"/>
          <w:lang w:val="en-US" w:eastAsia="zh-CN"/>
        </w:rPr>
        <w:t>南湖幼儿园项目，形成事前评估报告，将其作为部门申请预算的必要条件。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b w:val="0"/>
          <w:bCs w:val="0"/>
          <w:sz w:val="30"/>
          <w:szCs w:val="30"/>
          <w:lang w:val="en-US" w:eastAsia="zh-CN"/>
        </w:rPr>
      </w:pPr>
      <w:r>
        <w:rPr>
          <w:rFonts w:hint="eastAsia" w:ascii="黑体" w:hAnsi="黑体" w:eastAsia="黑体" w:cs="黑体"/>
          <w:b w:val="0"/>
          <w:bCs w:val="0"/>
          <w:sz w:val="32"/>
          <w:szCs w:val="32"/>
          <w:lang w:val="en-US" w:eastAsia="zh-CN"/>
        </w:rPr>
        <w:t>二、绩效目标申报审核工作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2" w:firstLineChars="200"/>
        <w:jc w:val="both"/>
        <w:textAlignment w:val="auto"/>
        <w:outlineLvl w:val="9"/>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（一）项目绩效目标申报</w:t>
      </w:r>
    </w:p>
    <w:p>
      <w:pPr>
        <w:keepNext w:val="0"/>
        <w:keepLines w:val="0"/>
        <w:pageBreakBefore w:val="0"/>
        <w:widowControl/>
        <w:numPr>
          <w:ilvl w:val="0"/>
          <w:numId w:val="0"/>
        </w:numPr>
        <w:suppressLineNumbers w:val="0"/>
        <w:kinsoku/>
        <w:overflowPunct/>
        <w:topLinePunct w:val="0"/>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按照“谁申请资金，谁编制目标”谁分配资金，谁审核目标”的原则，将绩效责任明确到人、落实到岗，对所有纳入部门预算和专项资金的项目支出均编报绩效目标。2023年对一体化系统项目共计审核2586项，涉及资金719678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2" w:firstLineChars="200"/>
        <w:jc w:val="both"/>
        <w:textAlignment w:val="auto"/>
        <w:outlineLvl w:val="9"/>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（二）部门整体绩效目标申报</w:t>
      </w:r>
    </w:p>
    <w:p>
      <w:pPr>
        <w:keepNext w:val="0"/>
        <w:keepLines w:val="0"/>
        <w:pageBreakBefore w:val="0"/>
        <w:widowControl/>
        <w:numPr>
          <w:ilvl w:val="0"/>
          <w:numId w:val="0"/>
        </w:numPr>
        <w:suppressLineNumbers w:val="0"/>
        <w:kinsoku/>
        <w:overflowPunct/>
        <w:topLinePunct w:val="0"/>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2023年部门整体绩效目标申报审核79家，涉及预算金额760805万元，按资金用途划分，其中：一般公共预算资金633765万元，政府性基金预算资金120854万元，国有资本经营预算资金296万元；按项目性质划分，其中：基本支出113310万元，项目支出647495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三、绩效自评价工作</w:t>
      </w:r>
    </w:p>
    <w:p>
      <w:pPr>
        <w:keepNext w:val="0"/>
        <w:keepLines w:val="0"/>
        <w:pageBreakBefore w:val="0"/>
        <w:widowControl/>
        <w:numPr>
          <w:ilvl w:val="0"/>
          <w:numId w:val="0"/>
        </w:numPr>
        <w:suppressLineNumbers w:val="0"/>
        <w:kinsoku/>
        <w:overflowPunct/>
        <w:topLinePunct w:val="0"/>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组织项目实施单位开展2022年度项目支出绩效自评工作、涉及2209个项目，自评资金为326411万元。自评项目覆盖了全市一级预算单位，大多数项目运行情况良好，整体进展顺利，财政资金运用较为合理，项目效益发挥较好；但也存在部分单位预算编制不够准确、部分项目执行率较低等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四、中央对地方转移支付预算执行情况绩效自评工作</w:t>
      </w:r>
    </w:p>
    <w:p>
      <w:pPr>
        <w:keepNext w:val="0"/>
        <w:keepLines w:val="0"/>
        <w:pageBreakBefore w:val="0"/>
        <w:widowControl/>
        <w:numPr>
          <w:ilvl w:val="0"/>
          <w:numId w:val="0"/>
        </w:numPr>
        <w:suppressLineNumbers w:val="0"/>
        <w:kinsoku/>
        <w:overflowPunct/>
        <w:topLinePunct w:val="0"/>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为提高中央对地方转移支付资金使用效益，组织开展了2022年中央对地方转移支付预算执行情况绩效自评工作。涉及民政、教育、农业、环保、住建、文化等多个民生领域，参与评价的57个预算部门共上报了95个项目，涉及资金112122 万元，其中中央转移支付资金75282万元，省级配套资金13865万元，市级配套资金6277万元，县级资金8178 万元，其他资金（含单位自有资金、上年结转资金）8607万元，2022年共执行了92168万元,预算执行率82%。</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五、绩效目标监控工作</w:t>
      </w:r>
    </w:p>
    <w:p>
      <w:pPr>
        <w:keepNext w:val="0"/>
        <w:keepLines w:val="0"/>
        <w:pageBreakBefore w:val="0"/>
        <w:widowControl/>
        <w:numPr>
          <w:ilvl w:val="0"/>
          <w:numId w:val="0"/>
        </w:numPr>
        <w:suppressLineNumbers w:val="0"/>
        <w:kinsoku/>
        <w:overflowPunct/>
        <w:topLinePunct w:val="0"/>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为全面贯彻实施预算绩效管理，加快构建全方位、全过程、全覆盖的预算绩效管理体系，提高财政资源配置效率和使用效益,组织预算单位开展2023年绩效目标监控工作。涉及其他运转类、特定目标类以及后期本级追加项目共2388个，涉及金额643089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六、重点项目绩效评价工作</w:t>
      </w:r>
    </w:p>
    <w:p>
      <w:pPr>
        <w:keepNext w:val="0"/>
        <w:keepLines w:val="0"/>
        <w:pageBreakBefore w:val="0"/>
        <w:widowControl/>
        <w:numPr>
          <w:ilvl w:val="0"/>
          <w:numId w:val="0"/>
        </w:numPr>
        <w:suppressLineNumbers w:val="0"/>
        <w:kinsoku/>
        <w:overflowPunct/>
        <w:topLinePunct w:val="0"/>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从近年来本级预算安排的市委市政府确定的重点项目或重大民生项目覆盖面广、社会关注度高、实施期长的项目中选出了11个重点绩效评价项目，其中评价结果为“优”的4个项目，为“良”的7个项目；2个部门整体绩效评价项目，评价结果均为“良”。从项目决策、管理、完成效果来看，均能够按照中央、省、市有关法规要求和市委、市政府决策实施，项目基本完成、项目功能基本实现，项目效果达到预期，项目经济效益和社会效益较为明显，群众满意度较好。11个重点项目及2个部门整体</w:t>
      </w:r>
      <w:bookmarkStart w:id="0" w:name="_GoBack"/>
      <w:bookmarkEnd w:id="0"/>
      <w:r>
        <w:rPr>
          <w:rFonts w:hint="eastAsia" w:ascii="仿宋" w:hAnsi="仿宋" w:eastAsia="仿宋" w:cs="仿宋"/>
          <w:sz w:val="30"/>
          <w:szCs w:val="30"/>
          <w:lang w:val="en-US" w:eastAsia="zh-CN"/>
        </w:rPr>
        <w:t>评价重点内容如下：</w:t>
      </w:r>
    </w:p>
    <w:p>
      <w:pPr>
        <w:keepNext w:val="0"/>
        <w:keepLines w:val="0"/>
        <w:pageBreakBefore w:val="0"/>
        <w:widowControl/>
        <w:numPr>
          <w:ilvl w:val="0"/>
          <w:numId w:val="0"/>
        </w:numPr>
        <w:suppressLineNumbers w:val="0"/>
        <w:kinsoku/>
        <w:overflowPunct/>
        <w:topLinePunct w:val="0"/>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（一）高平市2020 年至 2022 年中小学供暖运行补助经费项目，预算资金为4404.739万元，实际到位拔付使用资金 4038 .62万元，预算执行率为91%。通过该项目的实施，保障了辖区内所有中小学冬季供暖达到正常的使用效果，保障正常教学。</w:t>
      </w:r>
    </w:p>
    <w:p>
      <w:pPr>
        <w:keepNext w:val="0"/>
        <w:keepLines w:val="0"/>
        <w:pageBreakBefore w:val="0"/>
        <w:widowControl/>
        <w:numPr>
          <w:ilvl w:val="0"/>
          <w:numId w:val="0"/>
        </w:numPr>
        <w:suppressLineNumbers w:val="0"/>
        <w:kinsoku/>
        <w:overflowPunct/>
        <w:topLinePunct w:val="0"/>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（二）高平市智慧水务综合管理平台项目，项目截止 2022年12 月31 日，到位资金共2500 万元，已用于支付监理费和工程费；预算执行率为100%。通过该项目的实施，进一步提升了我市水旱灾害防御的信息化水平，着重提高汛情、灾情的监测预警、应急联动和分析评估水平，为科学防治灾害提供有力支撑，提高防汛指挥决策能力。</w:t>
      </w:r>
    </w:p>
    <w:p>
      <w:pPr>
        <w:keepNext w:val="0"/>
        <w:keepLines w:val="0"/>
        <w:pageBreakBefore w:val="0"/>
        <w:widowControl/>
        <w:suppressLineNumbers w:val="0"/>
        <w:kinsoku/>
        <w:overflowPunct/>
        <w:topLinePunct w:val="0"/>
        <w:bidi w:val="0"/>
        <w:adjustRightInd/>
        <w:snapToGrid/>
        <w:ind w:firstLine="600" w:firstLineChars="200"/>
        <w:jc w:val="both"/>
        <w:textAlignment w:val="auto"/>
        <w:rPr>
          <w:rFonts w:hint="default" w:ascii="仿宋" w:hAnsi="仿宋" w:eastAsia="仿宋" w:cs="仿宋"/>
          <w:color w:val="000000"/>
          <w:kern w:val="0"/>
          <w:sz w:val="30"/>
          <w:szCs w:val="30"/>
          <w:lang w:val="en-US" w:eastAsia="zh-CN" w:bidi="ar"/>
        </w:rPr>
      </w:pPr>
      <w:r>
        <w:rPr>
          <w:rFonts w:hint="eastAsia" w:ascii="仿宋" w:hAnsi="仿宋" w:eastAsia="仿宋" w:cs="仿宋"/>
          <w:sz w:val="30"/>
          <w:szCs w:val="30"/>
          <w:lang w:val="en-US" w:eastAsia="zh-CN"/>
        </w:rPr>
        <w:t>（三）高平市山西朔增科技养殖有限公司羊场项目基础设施配套保障补偿款项目，该项目应到位资金1442.3088万元，实际</w:t>
      </w:r>
      <w:r>
        <w:rPr>
          <w:rFonts w:hint="eastAsia" w:ascii="仿宋" w:hAnsi="仿宋" w:eastAsia="仿宋" w:cs="仿宋"/>
          <w:color w:val="000000"/>
          <w:kern w:val="0"/>
          <w:sz w:val="30"/>
          <w:szCs w:val="30"/>
          <w:lang w:val="en-US" w:eastAsia="zh-CN" w:bidi="ar"/>
        </w:rPr>
        <w:t>支出资金 1442.3088万元，资金执行率100%，通过该项目的实施，新建羊舍13栋、青贮池、干草棚及配套设施，完成土地平整、水电路及厂区绿化带升级改造和生活区建设，同时为当地群众提供就业岗位，带动周边群众发展养殖业。</w:t>
      </w:r>
    </w:p>
    <w:p>
      <w:pPr>
        <w:keepNext w:val="0"/>
        <w:keepLines w:val="0"/>
        <w:pageBreakBefore w:val="0"/>
        <w:widowControl/>
        <w:suppressLineNumbers w:val="0"/>
        <w:kinsoku/>
        <w:overflowPunct/>
        <w:topLinePunct w:val="0"/>
        <w:bidi w:val="0"/>
        <w:adjustRightInd/>
        <w:snapToGrid/>
        <w:ind w:firstLine="60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（四）高平市炎帝大道南延 （高速口-常乐村） 及高铁站前道路工程项目，项目到位资金 54175.17万元，实际支出541113.83万元 ，预算执行率为99%。通过该项目的实施，完善了我市高铁东站交通枢纽周边道路及其与主城区的路网体系，进一步改善了高铁片区和老城区居民出行环境和道路景观效果，提升了我市的城市形象。</w:t>
      </w:r>
    </w:p>
    <w:p>
      <w:pPr>
        <w:keepNext w:val="0"/>
        <w:keepLines w:val="0"/>
        <w:pageBreakBefore w:val="0"/>
        <w:widowControl/>
        <w:suppressLineNumbers w:val="0"/>
        <w:kinsoku/>
        <w:overflowPunct/>
        <w:topLinePunct w:val="0"/>
        <w:bidi w:val="0"/>
        <w:adjustRightInd/>
        <w:snapToGrid/>
        <w:ind w:firstLine="60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（五）高平市第三热源厂热电联产项目，项目总投资 80993 万元，实际支出 71424.95万元，预算执行率为88.19%。通过该项目的实施，满足了我市城区冬季采暖供热的需求，提供了稳定、可靠、高品位热源，提高了能源的利用率，减轻了环境污染，热电联产项目的建设对我市的国民经济发展起到积极的作用。</w:t>
      </w:r>
    </w:p>
    <w:p>
      <w:pPr>
        <w:keepNext w:val="0"/>
        <w:keepLines w:val="0"/>
        <w:pageBreakBefore w:val="0"/>
        <w:widowControl/>
        <w:suppressLineNumbers w:val="0"/>
        <w:kinsoku/>
        <w:overflowPunct/>
        <w:topLinePunct w:val="0"/>
        <w:bidi w:val="0"/>
        <w:adjustRightInd/>
        <w:snapToGrid/>
        <w:ind w:firstLine="600" w:firstLineChars="200"/>
        <w:jc w:val="both"/>
        <w:textAlignment w:val="auto"/>
        <w:rPr>
          <w:rFonts w:hint="default"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六）高平市中小微市场主体疫情影响补贴资金项目，预算资金6091.33万元，实际支出5752.27万元，资金使用率94.43%。通过该项目的实施，进一步推动了我市社会面正常运转，有效促进复工复产，激活拉动消费,提高了企业信心，群众满意度高，对企业发展起到了积极作用。</w:t>
      </w:r>
    </w:p>
    <w:p>
      <w:pPr>
        <w:keepNext w:val="0"/>
        <w:keepLines w:val="0"/>
        <w:pageBreakBefore w:val="0"/>
        <w:widowControl/>
        <w:suppressLineNumbers w:val="0"/>
        <w:kinsoku/>
        <w:overflowPunct/>
        <w:topLinePunct w:val="0"/>
        <w:bidi w:val="0"/>
        <w:adjustRightInd/>
        <w:snapToGrid/>
        <w:ind w:firstLine="60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（七）高平市第八中学建设项目，累计到位预算资金13302 .65万元，全部来源于财政本级资金，累计支出 13096.82万元，预算执行率为98%。通过该项目的实施，有效缓解了周边适龄青年的就学压力，缩减北部片区义务教育的办学条件和办学水平在城乡之间的不合理差距，提高了教学水平和教学质量，满足了人民群众对优质教育的需求，实现教育的公平化和优质化，进一步优化教育资源配置，改善教育结构体系，促进我市北部片区义务教育稳定、持续、协调、健康发展。</w:t>
      </w:r>
    </w:p>
    <w:p>
      <w:pPr>
        <w:keepNext w:val="0"/>
        <w:keepLines w:val="0"/>
        <w:pageBreakBefore w:val="0"/>
        <w:widowControl/>
        <w:suppressLineNumbers w:val="0"/>
        <w:kinsoku/>
        <w:overflowPunct/>
        <w:topLinePunct w:val="0"/>
        <w:bidi w:val="0"/>
        <w:adjustRightInd/>
        <w:snapToGrid/>
        <w:ind w:firstLine="60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（八）高平市2018 年至 2022 年兴园路（米山工业大道-s331）道路工程建设项目，资金实际到位 4445.24万元。累计支出 4445.24万元，预算执行率 100%。通过该项目的实施，进一步改善区域交通环境，有效提升园区基础设施服务用水，加强米山工业园内各产业园区的交通联系，便利周边居民出行。</w:t>
      </w:r>
    </w:p>
    <w:p>
      <w:pPr>
        <w:keepNext w:val="0"/>
        <w:keepLines w:val="0"/>
        <w:pageBreakBefore w:val="0"/>
        <w:widowControl/>
        <w:suppressLineNumbers w:val="0"/>
        <w:kinsoku/>
        <w:overflowPunct/>
        <w:topLinePunct w:val="0"/>
        <w:bidi w:val="0"/>
        <w:adjustRightInd/>
        <w:snapToGrid/>
        <w:ind w:firstLine="60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（九）2022 年城乡居民基本医疗保险项目基金共收入 34205.89万元，已全部足额拨付到晋城市医保基金库。通过该项目的实施，稳定了我市居民医保住院待遇水平，减轻参保人员医疗费用负担，巩固拓展医疗保障脱贫攻坚成果。</w:t>
      </w:r>
    </w:p>
    <w:p>
      <w:pPr>
        <w:keepNext w:val="0"/>
        <w:keepLines w:val="0"/>
        <w:pageBreakBefore w:val="0"/>
        <w:widowControl/>
        <w:suppressLineNumbers w:val="0"/>
        <w:kinsoku/>
        <w:overflowPunct/>
        <w:topLinePunct w:val="0"/>
        <w:bidi w:val="0"/>
        <w:adjustRightInd/>
        <w:snapToGrid/>
        <w:ind w:firstLine="60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（十）2022年城乡居民基本养老保险项目基金收入39061.8万云，基金支出 15830.51 万元，通过该项目的实施，巩固和拓宽了个人缴费、集体补助、政府补贴相结合的资金筹集渠道，完善基础养老金和个人账户养老金相结合的待遇支付政策，强化长缴多得、多缴多得等制度的激励机制，建立基础养老金正常调整机制，健全服务网络，提高管理水平，为参保居民提供方便快捷的服务，保障退休后城乡居民基本生活，促进家庭和睦、社会和谐。 </w:t>
      </w:r>
    </w:p>
    <w:p>
      <w:pPr>
        <w:keepNext w:val="0"/>
        <w:keepLines w:val="0"/>
        <w:pageBreakBefore w:val="0"/>
        <w:widowControl/>
        <w:suppressLineNumbers w:val="0"/>
        <w:kinsoku/>
        <w:overflowPunct/>
        <w:topLinePunct w:val="0"/>
        <w:bidi w:val="0"/>
        <w:adjustRightInd/>
        <w:snapToGrid/>
        <w:ind w:firstLine="60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(十一)2022年城乡居民补充养老保险项目基金收入4429.9万元，支出 1639.10 万元，通过该项目的实施，不断提高了城乡居民养老保险待遇水平，满足人民群众对美好生活的需要，切实增强人民群众的获得感、幸福感、安全感。 </w:t>
      </w:r>
    </w:p>
    <w:p>
      <w:pPr>
        <w:keepNext w:val="0"/>
        <w:keepLines w:val="0"/>
        <w:pageBreakBefore w:val="0"/>
        <w:widowControl/>
        <w:suppressLineNumbers w:val="0"/>
        <w:kinsoku/>
        <w:overflowPunct/>
        <w:topLinePunct w:val="0"/>
        <w:bidi w:val="0"/>
        <w:adjustRightInd/>
        <w:snapToGrid/>
        <w:ind w:firstLine="600" w:firstLineChars="200"/>
        <w:jc w:val="both"/>
        <w:textAlignment w:val="auto"/>
        <w:rPr>
          <w:rFonts w:hint="default"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十二）2022年高平市住房和城乡建设局部门支出年初预算金额63129.35万元,调整后金额109334.51万元，调整金额为上级专项及项目经费追加金额46205.16万元，实际支出数109334.51万元。评价结果反映，2022年高平市住房和城乡建设局部门支出总体良好，但也存在一些不足之处，需规范年度工作计划，合理安排部门预算资金，提高预算精准性，为本部门今后预算安排及优化资金支出结构提供重要依据。</w:t>
      </w:r>
    </w:p>
    <w:p>
      <w:pPr>
        <w:keepNext w:val="0"/>
        <w:keepLines w:val="0"/>
        <w:pageBreakBefore w:val="0"/>
        <w:widowControl/>
        <w:suppressLineNumbers w:val="0"/>
        <w:kinsoku/>
        <w:overflowPunct/>
        <w:topLinePunct w:val="0"/>
        <w:bidi w:val="0"/>
        <w:adjustRightInd/>
        <w:snapToGrid/>
        <w:ind w:firstLine="600" w:firstLineChars="200"/>
        <w:jc w:val="both"/>
        <w:textAlignment w:val="auto"/>
        <w:rPr>
          <w:rFonts w:hint="default"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十三)高平市卫生健康和体育局2022年年初部门预算收入13212.97万元,2022年部门整体预算执行率97.14%,评价结果反映，卫生健康和体育局2022年部门整体支出绩效总体良好,但也存在一些不足之处，需强化战略规划对部门工作和绩效管理的统领作用，加强专项资金管理，改进预、决算编制，为本部门今后预算安排及优化资金支出结构提供重要依据。</w:t>
      </w:r>
    </w:p>
    <w:p>
      <w:pPr>
        <w:keepNext w:val="0"/>
        <w:keepLines w:val="0"/>
        <w:pageBreakBefore w:val="0"/>
        <w:widowControl/>
        <w:suppressLineNumbers w:val="0"/>
        <w:kinsoku/>
        <w:overflowPunct/>
        <w:topLinePunct w:val="0"/>
        <w:bidi w:val="0"/>
        <w:adjustRightInd/>
        <w:snapToGrid/>
        <w:ind w:firstLine="600" w:firstLineChars="200"/>
        <w:jc w:val="both"/>
        <w:textAlignment w:val="auto"/>
        <w:rPr>
          <w:rFonts w:hint="default" w:ascii="仿宋" w:hAnsi="仿宋" w:eastAsia="仿宋" w:cs="仿宋"/>
          <w:color w:val="000000"/>
          <w:kern w:val="0"/>
          <w:sz w:val="30"/>
          <w:szCs w:val="30"/>
          <w:lang w:val="en-US" w:eastAsia="zh-CN" w:bidi="ar"/>
        </w:rPr>
      </w:pPr>
    </w:p>
    <w:p>
      <w:pPr>
        <w:pStyle w:val="6"/>
        <w:ind w:firstLine="321" w:firstLineChars="100"/>
        <w:jc w:val="both"/>
        <w:rPr>
          <w:rFonts w:hint="eastAsia"/>
          <w:lang w:val="en-US" w:eastAsia="zh-CN"/>
        </w:rPr>
      </w:pPr>
    </w:p>
    <w:p>
      <w:pPr>
        <w:pStyle w:val="6"/>
        <w:jc w:val="both"/>
      </w:pPr>
    </w:p>
    <w:p>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auto"/>
      </w:pPr>
    </w:p>
    <w:p>
      <w:pPr>
        <w:keepNext w:val="0"/>
        <w:keepLines w:val="0"/>
        <w:widowControl/>
        <w:suppressLineNumbers w:val="0"/>
        <w:jc w:val="left"/>
        <w:rPr>
          <w:rFonts w:hint="default" w:ascii="仿宋" w:hAnsi="仿宋" w:eastAsia="仿宋" w:cs="仿宋"/>
          <w:color w:val="000000"/>
          <w:kern w:val="0"/>
          <w:sz w:val="31"/>
          <w:szCs w:val="31"/>
          <w:lang w:val="en-US" w:eastAsia="zh-CN" w:bidi="ar"/>
        </w:rPr>
      </w:pPr>
    </w:p>
    <w:p>
      <w:pPr>
        <w:keepNext w:val="0"/>
        <w:keepLines w:val="0"/>
        <w:widowControl/>
        <w:suppressLineNumbers w:val="0"/>
        <w:ind w:firstLine="420" w:firstLineChars="200"/>
        <w:jc w:val="left"/>
        <w:rPr>
          <w:rFonts w:hint="eastAsia"/>
          <w:lang w:val="en-US" w:eastAsia="zh-CN"/>
        </w:rPr>
      </w:pPr>
    </w:p>
    <w:p>
      <w:pPr>
        <w:keepNext w:val="0"/>
        <w:keepLines w:val="0"/>
        <w:widowControl/>
        <w:suppressLineNumbers w:val="0"/>
        <w:jc w:val="left"/>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textAlignment w:val="auto"/>
        <w:outlineLvl w:val="9"/>
        <w:rPr>
          <w:rFonts w:hint="eastAsia" w:ascii="仿宋" w:hAnsi="仿宋" w:eastAsia="仿宋" w:cs="仿宋"/>
          <w:sz w:val="30"/>
          <w:szCs w:val="30"/>
          <w:lang w:val="en-US" w:eastAsia="zh-CN"/>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04590D"/>
    <w:rsid w:val="004735E4"/>
    <w:rsid w:val="00680981"/>
    <w:rsid w:val="01097067"/>
    <w:rsid w:val="017A2FD3"/>
    <w:rsid w:val="018C3F4F"/>
    <w:rsid w:val="02762E48"/>
    <w:rsid w:val="027C44F2"/>
    <w:rsid w:val="02822FDC"/>
    <w:rsid w:val="02903E1D"/>
    <w:rsid w:val="030E45A6"/>
    <w:rsid w:val="034309E8"/>
    <w:rsid w:val="0417650E"/>
    <w:rsid w:val="0482146E"/>
    <w:rsid w:val="04CA2538"/>
    <w:rsid w:val="05396828"/>
    <w:rsid w:val="05C35C96"/>
    <w:rsid w:val="05D81D7B"/>
    <w:rsid w:val="061D32E6"/>
    <w:rsid w:val="066E03D9"/>
    <w:rsid w:val="067C1634"/>
    <w:rsid w:val="06903B9C"/>
    <w:rsid w:val="06B94855"/>
    <w:rsid w:val="06E458A9"/>
    <w:rsid w:val="078A35BD"/>
    <w:rsid w:val="07E33331"/>
    <w:rsid w:val="082C34C5"/>
    <w:rsid w:val="08983051"/>
    <w:rsid w:val="0904537D"/>
    <w:rsid w:val="09A861FB"/>
    <w:rsid w:val="09CC3782"/>
    <w:rsid w:val="09DA7030"/>
    <w:rsid w:val="09DC68BE"/>
    <w:rsid w:val="0A22220C"/>
    <w:rsid w:val="0A226BEA"/>
    <w:rsid w:val="0A790F0E"/>
    <w:rsid w:val="0ADD5F09"/>
    <w:rsid w:val="0B4109CC"/>
    <w:rsid w:val="0BA10DBA"/>
    <w:rsid w:val="0BC33596"/>
    <w:rsid w:val="0BC724C7"/>
    <w:rsid w:val="0C72391E"/>
    <w:rsid w:val="0D087240"/>
    <w:rsid w:val="0D4505BF"/>
    <w:rsid w:val="0D4F300E"/>
    <w:rsid w:val="0D636AEF"/>
    <w:rsid w:val="0D71141B"/>
    <w:rsid w:val="0DE92FC4"/>
    <w:rsid w:val="0EA01207"/>
    <w:rsid w:val="0F295853"/>
    <w:rsid w:val="0F9913A1"/>
    <w:rsid w:val="0FB76893"/>
    <w:rsid w:val="100378A3"/>
    <w:rsid w:val="100E3948"/>
    <w:rsid w:val="1091411F"/>
    <w:rsid w:val="10AE66B5"/>
    <w:rsid w:val="10BC53A4"/>
    <w:rsid w:val="10DB5863"/>
    <w:rsid w:val="114B7763"/>
    <w:rsid w:val="11A3457A"/>
    <w:rsid w:val="126E4C54"/>
    <w:rsid w:val="13857442"/>
    <w:rsid w:val="13DD1C9C"/>
    <w:rsid w:val="14175CBF"/>
    <w:rsid w:val="149440D5"/>
    <w:rsid w:val="14FA51C7"/>
    <w:rsid w:val="1535090F"/>
    <w:rsid w:val="1537688F"/>
    <w:rsid w:val="15F0546F"/>
    <w:rsid w:val="16057612"/>
    <w:rsid w:val="16952871"/>
    <w:rsid w:val="1797631D"/>
    <w:rsid w:val="17AF3EB7"/>
    <w:rsid w:val="17B97E40"/>
    <w:rsid w:val="1867396F"/>
    <w:rsid w:val="18D07209"/>
    <w:rsid w:val="191E7DB0"/>
    <w:rsid w:val="19872530"/>
    <w:rsid w:val="1A1A6A98"/>
    <w:rsid w:val="1A8D1585"/>
    <w:rsid w:val="1B0A65DE"/>
    <w:rsid w:val="1B314177"/>
    <w:rsid w:val="1B9C191E"/>
    <w:rsid w:val="1C162DEF"/>
    <w:rsid w:val="1C2879C0"/>
    <w:rsid w:val="1CF535BD"/>
    <w:rsid w:val="1D1E7BEB"/>
    <w:rsid w:val="1D4062EF"/>
    <w:rsid w:val="1D446E5F"/>
    <w:rsid w:val="1D5260FA"/>
    <w:rsid w:val="1DEE6608"/>
    <w:rsid w:val="1E6F4988"/>
    <w:rsid w:val="1EBB36A6"/>
    <w:rsid w:val="1ED34D9C"/>
    <w:rsid w:val="1F047CEE"/>
    <w:rsid w:val="1F254090"/>
    <w:rsid w:val="1F58277E"/>
    <w:rsid w:val="1FC52B3F"/>
    <w:rsid w:val="1FCF421D"/>
    <w:rsid w:val="1FE655FA"/>
    <w:rsid w:val="1FEB5880"/>
    <w:rsid w:val="1FF25F05"/>
    <w:rsid w:val="20581F17"/>
    <w:rsid w:val="20890CCA"/>
    <w:rsid w:val="20B83F0B"/>
    <w:rsid w:val="20D70A5F"/>
    <w:rsid w:val="21210F9C"/>
    <w:rsid w:val="218D5A5E"/>
    <w:rsid w:val="21C652F6"/>
    <w:rsid w:val="22033369"/>
    <w:rsid w:val="22320ED8"/>
    <w:rsid w:val="2272632E"/>
    <w:rsid w:val="227D5AAA"/>
    <w:rsid w:val="22832A0A"/>
    <w:rsid w:val="23134419"/>
    <w:rsid w:val="23797344"/>
    <w:rsid w:val="24255B15"/>
    <w:rsid w:val="244C605B"/>
    <w:rsid w:val="24B9058A"/>
    <w:rsid w:val="252F0FA5"/>
    <w:rsid w:val="25906C73"/>
    <w:rsid w:val="25AB0D64"/>
    <w:rsid w:val="26094491"/>
    <w:rsid w:val="26EB1D59"/>
    <w:rsid w:val="27365A55"/>
    <w:rsid w:val="277E6F99"/>
    <w:rsid w:val="27A12675"/>
    <w:rsid w:val="27ED1258"/>
    <w:rsid w:val="28295CAA"/>
    <w:rsid w:val="2874642B"/>
    <w:rsid w:val="28A86511"/>
    <w:rsid w:val="28CA6CFF"/>
    <w:rsid w:val="292F67E5"/>
    <w:rsid w:val="295E7532"/>
    <w:rsid w:val="29712875"/>
    <w:rsid w:val="2AAA2CC1"/>
    <w:rsid w:val="2ACD49CF"/>
    <w:rsid w:val="2BFB0FDE"/>
    <w:rsid w:val="2C167EB4"/>
    <w:rsid w:val="2C19373E"/>
    <w:rsid w:val="2C36210D"/>
    <w:rsid w:val="2CC6163E"/>
    <w:rsid w:val="2D4D11A2"/>
    <w:rsid w:val="2DA60C4C"/>
    <w:rsid w:val="2E7D2400"/>
    <w:rsid w:val="2E965948"/>
    <w:rsid w:val="2EDB79F9"/>
    <w:rsid w:val="2F1A2348"/>
    <w:rsid w:val="2F25540D"/>
    <w:rsid w:val="2F464460"/>
    <w:rsid w:val="300A253B"/>
    <w:rsid w:val="30834E01"/>
    <w:rsid w:val="30EA4C9F"/>
    <w:rsid w:val="31293B96"/>
    <w:rsid w:val="314E7AA4"/>
    <w:rsid w:val="31532D04"/>
    <w:rsid w:val="319462C2"/>
    <w:rsid w:val="328E72A1"/>
    <w:rsid w:val="332241E9"/>
    <w:rsid w:val="333862A1"/>
    <w:rsid w:val="34924CC3"/>
    <w:rsid w:val="349C1E76"/>
    <w:rsid w:val="34C41854"/>
    <w:rsid w:val="35317FC7"/>
    <w:rsid w:val="3670072A"/>
    <w:rsid w:val="36785A74"/>
    <w:rsid w:val="37021680"/>
    <w:rsid w:val="37E14A62"/>
    <w:rsid w:val="38323DDE"/>
    <w:rsid w:val="38DF7910"/>
    <w:rsid w:val="3904409F"/>
    <w:rsid w:val="39E94970"/>
    <w:rsid w:val="3AC8627F"/>
    <w:rsid w:val="3AD34631"/>
    <w:rsid w:val="3B506291"/>
    <w:rsid w:val="3B933020"/>
    <w:rsid w:val="3B9A2B36"/>
    <w:rsid w:val="3BF36CD9"/>
    <w:rsid w:val="3C087DCA"/>
    <w:rsid w:val="3C48567C"/>
    <w:rsid w:val="3C6B1D6B"/>
    <w:rsid w:val="3C9723F1"/>
    <w:rsid w:val="3CC46CE6"/>
    <w:rsid w:val="3D2C32A6"/>
    <w:rsid w:val="3D632E06"/>
    <w:rsid w:val="3E777B38"/>
    <w:rsid w:val="3EB54AC9"/>
    <w:rsid w:val="3FA90778"/>
    <w:rsid w:val="3FF9092A"/>
    <w:rsid w:val="401A24A1"/>
    <w:rsid w:val="402E4351"/>
    <w:rsid w:val="40423194"/>
    <w:rsid w:val="41371E46"/>
    <w:rsid w:val="416A7922"/>
    <w:rsid w:val="416E3D43"/>
    <w:rsid w:val="418B4D79"/>
    <w:rsid w:val="41F2102D"/>
    <w:rsid w:val="42084D05"/>
    <w:rsid w:val="428E14D4"/>
    <w:rsid w:val="43234663"/>
    <w:rsid w:val="43665A48"/>
    <w:rsid w:val="436E22FD"/>
    <w:rsid w:val="438F1C8B"/>
    <w:rsid w:val="44184AA3"/>
    <w:rsid w:val="442E6B93"/>
    <w:rsid w:val="44DA4C0B"/>
    <w:rsid w:val="44F11998"/>
    <w:rsid w:val="453811D6"/>
    <w:rsid w:val="458A03C6"/>
    <w:rsid w:val="4596614F"/>
    <w:rsid w:val="459A6587"/>
    <w:rsid w:val="45DC1193"/>
    <w:rsid w:val="45E555C2"/>
    <w:rsid w:val="466866EF"/>
    <w:rsid w:val="46981373"/>
    <w:rsid w:val="46C77C9F"/>
    <w:rsid w:val="46DD74E9"/>
    <w:rsid w:val="46DE660C"/>
    <w:rsid w:val="47F3537D"/>
    <w:rsid w:val="49042B77"/>
    <w:rsid w:val="497B3CCD"/>
    <w:rsid w:val="49C554E0"/>
    <w:rsid w:val="4A1324B7"/>
    <w:rsid w:val="4B13641F"/>
    <w:rsid w:val="4BDA03BB"/>
    <w:rsid w:val="4BEE3019"/>
    <w:rsid w:val="4C45183A"/>
    <w:rsid w:val="4D04590D"/>
    <w:rsid w:val="4D546F5B"/>
    <w:rsid w:val="4E67784E"/>
    <w:rsid w:val="4E6B3081"/>
    <w:rsid w:val="4EC53479"/>
    <w:rsid w:val="4EE91E41"/>
    <w:rsid w:val="4EF32929"/>
    <w:rsid w:val="4F094ED4"/>
    <w:rsid w:val="4F5A06A3"/>
    <w:rsid w:val="516640E5"/>
    <w:rsid w:val="51A0307D"/>
    <w:rsid w:val="523528B4"/>
    <w:rsid w:val="5279395D"/>
    <w:rsid w:val="5282153A"/>
    <w:rsid w:val="52A60C4D"/>
    <w:rsid w:val="53FD5CE2"/>
    <w:rsid w:val="54065C22"/>
    <w:rsid w:val="54CF58EB"/>
    <w:rsid w:val="56506BE9"/>
    <w:rsid w:val="573A6CD3"/>
    <w:rsid w:val="574F1D7F"/>
    <w:rsid w:val="576934DD"/>
    <w:rsid w:val="57DE022B"/>
    <w:rsid w:val="580D42FC"/>
    <w:rsid w:val="58226E54"/>
    <w:rsid w:val="58535553"/>
    <w:rsid w:val="585A02AB"/>
    <w:rsid w:val="58624062"/>
    <w:rsid w:val="58784691"/>
    <w:rsid w:val="59FC1E15"/>
    <w:rsid w:val="5ADA36AE"/>
    <w:rsid w:val="5B47708A"/>
    <w:rsid w:val="5B5E7917"/>
    <w:rsid w:val="5BD101F4"/>
    <w:rsid w:val="5BD71568"/>
    <w:rsid w:val="5BF727B4"/>
    <w:rsid w:val="5BF81CE4"/>
    <w:rsid w:val="5C1C61FA"/>
    <w:rsid w:val="5C20689A"/>
    <w:rsid w:val="5C5148DA"/>
    <w:rsid w:val="5C6509D1"/>
    <w:rsid w:val="5CAF7AD8"/>
    <w:rsid w:val="5CD2720A"/>
    <w:rsid w:val="5CD45DD1"/>
    <w:rsid w:val="5CD97873"/>
    <w:rsid w:val="5CED557C"/>
    <w:rsid w:val="5CEF7563"/>
    <w:rsid w:val="5D8172FA"/>
    <w:rsid w:val="5DED4180"/>
    <w:rsid w:val="5E06373C"/>
    <w:rsid w:val="5E3D1F6C"/>
    <w:rsid w:val="5E450175"/>
    <w:rsid w:val="5E6464E5"/>
    <w:rsid w:val="5E7261B4"/>
    <w:rsid w:val="5EA06237"/>
    <w:rsid w:val="5EB77D5C"/>
    <w:rsid w:val="5F364491"/>
    <w:rsid w:val="5F4D288A"/>
    <w:rsid w:val="5F66355C"/>
    <w:rsid w:val="5F9C7042"/>
    <w:rsid w:val="5FF705AB"/>
    <w:rsid w:val="603314D8"/>
    <w:rsid w:val="604055C2"/>
    <w:rsid w:val="607A3DBA"/>
    <w:rsid w:val="607B596C"/>
    <w:rsid w:val="60997677"/>
    <w:rsid w:val="60EC5030"/>
    <w:rsid w:val="62354920"/>
    <w:rsid w:val="624D5BBC"/>
    <w:rsid w:val="62664D73"/>
    <w:rsid w:val="626B494E"/>
    <w:rsid w:val="63936FD4"/>
    <w:rsid w:val="63ED2BA5"/>
    <w:rsid w:val="641D3DBD"/>
    <w:rsid w:val="6428103C"/>
    <w:rsid w:val="64B90016"/>
    <w:rsid w:val="653C3427"/>
    <w:rsid w:val="6554559B"/>
    <w:rsid w:val="65AE7650"/>
    <w:rsid w:val="66CF6D0A"/>
    <w:rsid w:val="671E7ABA"/>
    <w:rsid w:val="673A6048"/>
    <w:rsid w:val="68026CC7"/>
    <w:rsid w:val="68297B9E"/>
    <w:rsid w:val="68384691"/>
    <w:rsid w:val="68496BD3"/>
    <w:rsid w:val="687F7A2A"/>
    <w:rsid w:val="689634E3"/>
    <w:rsid w:val="68B73E0A"/>
    <w:rsid w:val="68D638F0"/>
    <w:rsid w:val="68F65010"/>
    <w:rsid w:val="69715242"/>
    <w:rsid w:val="69AB079B"/>
    <w:rsid w:val="6A1606AA"/>
    <w:rsid w:val="6A230231"/>
    <w:rsid w:val="6B462B5A"/>
    <w:rsid w:val="6B9729E8"/>
    <w:rsid w:val="6C5C4762"/>
    <w:rsid w:val="6C7F3D9D"/>
    <w:rsid w:val="6C862EF1"/>
    <w:rsid w:val="6CC766BD"/>
    <w:rsid w:val="6CD26126"/>
    <w:rsid w:val="6CD64EAB"/>
    <w:rsid w:val="6D0524DF"/>
    <w:rsid w:val="6DA62A35"/>
    <w:rsid w:val="6E815558"/>
    <w:rsid w:val="6F4F63D5"/>
    <w:rsid w:val="71F56CC0"/>
    <w:rsid w:val="71FA2B50"/>
    <w:rsid w:val="7209522C"/>
    <w:rsid w:val="72276922"/>
    <w:rsid w:val="72514A7E"/>
    <w:rsid w:val="72552EE4"/>
    <w:rsid w:val="728F5201"/>
    <w:rsid w:val="7368446C"/>
    <w:rsid w:val="7388241B"/>
    <w:rsid w:val="73920EBF"/>
    <w:rsid w:val="73A57D96"/>
    <w:rsid w:val="73C65454"/>
    <w:rsid w:val="73CF019E"/>
    <w:rsid w:val="74203CC1"/>
    <w:rsid w:val="74996B56"/>
    <w:rsid w:val="75192834"/>
    <w:rsid w:val="754E79F9"/>
    <w:rsid w:val="759D75F0"/>
    <w:rsid w:val="75CF13C3"/>
    <w:rsid w:val="769803B3"/>
    <w:rsid w:val="76D12EE1"/>
    <w:rsid w:val="774E12AE"/>
    <w:rsid w:val="77C46D1F"/>
    <w:rsid w:val="78072D48"/>
    <w:rsid w:val="78452930"/>
    <w:rsid w:val="78780E62"/>
    <w:rsid w:val="789E686C"/>
    <w:rsid w:val="78D079EE"/>
    <w:rsid w:val="79112346"/>
    <w:rsid w:val="79757E03"/>
    <w:rsid w:val="79F136F2"/>
    <w:rsid w:val="7A432D56"/>
    <w:rsid w:val="7A9B1346"/>
    <w:rsid w:val="7B8C11EE"/>
    <w:rsid w:val="7BF36940"/>
    <w:rsid w:val="7C327ECF"/>
    <w:rsid w:val="7C897B00"/>
    <w:rsid w:val="7C903196"/>
    <w:rsid w:val="7CFB47D2"/>
    <w:rsid w:val="7D3C159E"/>
    <w:rsid w:val="7D6A3FF4"/>
    <w:rsid w:val="7D7D3869"/>
    <w:rsid w:val="7D9708F2"/>
    <w:rsid w:val="7DB15849"/>
    <w:rsid w:val="7DC42EC3"/>
    <w:rsid w:val="7DF93517"/>
    <w:rsid w:val="7E1C3143"/>
    <w:rsid w:val="7E435BFA"/>
    <w:rsid w:val="7E5C3577"/>
    <w:rsid w:val="7F510A1F"/>
    <w:rsid w:val="7FE31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cs="宋体"/>
      <w:sz w:val="21"/>
      <w:szCs w:val="21"/>
      <w:lang w:val="zh-CN" w:bidi="zh-CN"/>
    </w:rPr>
  </w:style>
  <w:style w:type="paragraph" w:styleId="4">
    <w:name w:val="table of authorities"/>
    <w:basedOn w:val="1"/>
    <w:next w:val="1"/>
    <w:qFormat/>
    <w:uiPriority w:val="0"/>
    <w:pPr>
      <w:ind w:left="420" w:leftChars="200"/>
    </w:pPr>
  </w:style>
  <w:style w:type="paragraph" w:styleId="5">
    <w:name w:val="toc 3"/>
    <w:basedOn w:val="1"/>
    <w:next w:val="1"/>
    <w:unhideWhenUsed/>
    <w:qFormat/>
    <w:uiPriority w:val="39"/>
    <w:pPr>
      <w:ind w:left="840" w:leftChars="400"/>
    </w:pPr>
    <w:rPr>
      <w:rFonts w:eastAsia="仿宋_GB2312"/>
    </w:rPr>
  </w:style>
  <w:style w:type="paragraph" w:styleId="6">
    <w:name w:val="Title"/>
    <w:basedOn w:val="1"/>
    <w:next w:val="1"/>
    <w:qFormat/>
    <w:uiPriority w:val="0"/>
    <w:pPr>
      <w:spacing w:before="240" w:beforeLines="0" w:after="60" w:afterLines="0"/>
      <w:jc w:val="center"/>
      <w:outlineLvl w:val="0"/>
    </w:pPr>
    <w:rPr>
      <w:rFonts w:ascii="Cambria" w:hAnsi="Cambria" w:eastAsia="宋体" w:cs="Times New Roman"/>
      <w:b/>
      <w:bCs/>
      <w:sz w:val="32"/>
      <w:szCs w:val="32"/>
    </w:rPr>
  </w:style>
  <w:style w:type="paragraph" w:customStyle="1" w:styleId="9">
    <w:name w:val="闻政正文"/>
    <w:basedOn w:val="1"/>
    <w:qFormat/>
    <w:uiPriority w:val="0"/>
    <w:pPr>
      <w:spacing w:line="500" w:lineRule="exact"/>
      <w:ind w:firstLine="560" w:firstLineChars="200"/>
    </w:pPr>
    <w:rPr>
      <w:rFonts w:ascii="Calibri" w:hAnsi="Calibri" w:eastAsia="仿宋_GB2312" w:cs="Times New Roman"/>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2024-01-10T07:08:00Z</dcterms:created>
  <dc:creator>PC</dc:creator>
  <cp:lastModifiedBy>PC</cp:lastModifiedBy>
  <cp:lastPrinted>2024-09-10T07:23:00Z</cp:lastPrinted>
  <dcterms:modified xsi:type="dcterms:W3CDTF">2024-09-10T07:37:20Z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