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5E9E0">
      <w:pPr>
        <w:snapToGrid w:val="0"/>
        <w:spacing w:line="277" w:lineRule="atLeast"/>
        <w:jc w:val="center"/>
        <w:rPr>
          <w:rFonts w:hint="eastAsia" w:ascii="宋体" w:hAnsi="宋体"/>
          <w:sz w:val="36"/>
        </w:rPr>
      </w:pPr>
    </w:p>
    <w:p w14:paraId="6E0D148A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原粮收购</w:t>
      </w:r>
      <w:r>
        <w:rPr>
          <w:rFonts w:hint="eastAsia" w:ascii="宋体" w:hAnsi="宋体"/>
          <w:b/>
          <w:sz w:val="36"/>
          <w:lang w:val="en-US" w:eastAsia="zh-CN"/>
        </w:rPr>
        <w:t>/</w:t>
      </w:r>
      <w:r>
        <w:rPr>
          <w:rFonts w:hint="eastAsia" w:ascii="宋体" w:hAnsi="宋体"/>
          <w:b/>
          <w:sz w:val="36"/>
        </w:rPr>
        <w:t>销售价格监测表</w:t>
      </w:r>
    </w:p>
    <w:p w14:paraId="6F3E3DEB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</w:p>
    <w:p w14:paraId="14F1D341">
      <w:pPr>
        <w:snapToGrid w:val="0"/>
        <w:spacing w:line="277" w:lineRule="atLeast"/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28"/>
        </w:rPr>
        <w:t xml:space="preserve">                                      单位:元</w:t>
      </w:r>
      <w:r>
        <w:rPr>
          <w:rFonts w:hint="eastAsia" w:ascii="宋体" w:hAnsi="宋体"/>
          <w:b/>
          <w:sz w:val="28"/>
          <w:lang w:val="en-US" w:eastAsia="zh-CN"/>
        </w:rPr>
        <w:t>/</w:t>
      </w:r>
      <w:r>
        <w:rPr>
          <w:rFonts w:hint="eastAsia" w:ascii="宋体" w:hAnsi="宋体"/>
          <w:b/>
          <w:sz w:val="28"/>
        </w:rPr>
        <w:t>500克</w:t>
      </w:r>
    </w:p>
    <w:p w14:paraId="6FEE4CB3">
      <w:pPr>
        <w:snapToGrid w:val="0"/>
        <w:spacing w:line="277" w:lineRule="atLeast"/>
        <w:jc w:val="center"/>
        <w:rPr>
          <w:rFonts w:hint="eastAsia" w:ascii="宋体" w:hAnsi="宋体"/>
          <w:sz w:val="32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1259"/>
        <w:gridCol w:w="1383"/>
        <w:gridCol w:w="1440"/>
        <w:gridCol w:w="1244"/>
      </w:tblGrid>
      <w:tr w14:paraId="2785A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3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top"/>
          </w:tcPr>
          <w:p w14:paraId="2B1104F1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品种</w:t>
            </w:r>
          </w:p>
          <w:p w14:paraId="5EC7F229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2D62E91B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3EB6D4C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6D032065">
            <w:pPr>
              <w:snapToGrid w:val="0"/>
              <w:spacing w:line="277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b/>
              </w:rPr>
              <w:t>监测点</w:t>
            </w:r>
          </w:p>
        </w:tc>
        <w:tc>
          <w:tcPr>
            <w:tcW w:w="2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2C824FD4">
            <w:pPr>
              <w:jc w:val="center"/>
              <w:rPr>
                <w:rFonts w:hint="eastAsia" w:ascii="宋体" w:hAnsi="宋体"/>
                <w:b/>
              </w:rPr>
            </w:pPr>
          </w:p>
          <w:p w14:paraId="117D9878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小麦(中等)</w:t>
            </w:r>
          </w:p>
          <w:p w14:paraId="6096B03E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68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2F1807">
            <w:pPr>
              <w:jc w:val="center"/>
              <w:rPr>
                <w:rFonts w:hint="eastAsia" w:ascii="宋体" w:hAnsi="宋体"/>
                <w:b/>
              </w:rPr>
            </w:pPr>
          </w:p>
          <w:p w14:paraId="02DC0E99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玉米(中等)</w:t>
            </w:r>
          </w:p>
          <w:p w14:paraId="70113509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4BFBA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3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DDD70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1ACD63D6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3AEF400F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383" w:type="dxa"/>
            <w:tcBorders>
              <w:top w:val="single" w:color="auto" w:sz="4" w:space="0"/>
            </w:tcBorders>
            <w:noWrap w:val="0"/>
            <w:vAlign w:val="top"/>
          </w:tcPr>
          <w:p w14:paraId="3E83EB63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1CCF992C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noWrap w:val="0"/>
            <w:vAlign w:val="top"/>
          </w:tcPr>
          <w:p w14:paraId="0011130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6429441A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244" w:type="dxa"/>
            <w:tcBorders>
              <w:top w:val="single" w:color="auto" w:sz="4" w:space="0"/>
            </w:tcBorders>
            <w:noWrap w:val="0"/>
            <w:vAlign w:val="top"/>
          </w:tcPr>
          <w:p w14:paraId="152EF321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58414F37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</w:tr>
      <w:tr w14:paraId="3296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3134" w:type="dxa"/>
            <w:tcBorders>
              <w:top w:val="single" w:color="auto" w:sz="4" w:space="0"/>
            </w:tcBorders>
            <w:noWrap w:val="0"/>
            <w:vAlign w:val="center"/>
          </w:tcPr>
          <w:p w14:paraId="1A10041B">
            <w:pPr>
              <w:snapToGrid w:val="0"/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bookmarkStart w:id="0" w:name="_GoBack"/>
            <w:r>
              <w:rPr>
                <w:rFonts w:hint="eastAsia" w:ascii="宋体" w:hAnsi="宋体"/>
                <w:b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-1925955</wp:posOffset>
                      </wp:positionH>
                      <wp:positionV relativeFrom="paragraph">
                        <wp:posOffset>-19685</wp:posOffset>
                      </wp:positionV>
                      <wp:extent cx="448310" cy="974725"/>
                      <wp:effectExtent l="4445" t="1905" r="4445" b="1397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48310" cy="97472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151.65pt;margin-top:-1.55pt;height:76.75pt;width:35.3pt;z-index:251659264;mso-width-relative:page;mso-height-relative:page;" filled="f" coordsize="21600,21600" o:gfxdata="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qr4gA2QAAAAwBAAAPAAAAAAAAAAEAIAAAACIAAABkcnMvZG93bnJl&#10;di54bWxQSwECFAAUAAAACACHTuJAaYcW3PwBAADyAwAADgAAAAAAAAABACAAAAAoAQAAZHJzL2Uy&#10;b0RvYy54bWxQSwUGAAAAAAYABgBZAQAAlgUAAAAA&#10;">
                      <v:path arrowok="t"/>
                      <v:fill on="f" focussize="0,0"/>
                      <v:stroke/>
                      <v:imagedata o:title=""/>
                      <o:lock v:ext="edit" grouping="f" rotation="f" text="f" aspectratio="f"/>
                    </v:line>
                  </w:pict>
                </mc:Fallback>
              </mc:AlternateContent>
            </w:r>
            <w:bookmarkEnd w:id="0"/>
            <w:r>
              <w:rPr>
                <w:rFonts w:hint="eastAsia" w:ascii="宋体" w:hAnsi="宋体"/>
                <w:b/>
              </w:rPr>
              <w:t>高平市</w:t>
            </w:r>
          </w:p>
          <w:p w14:paraId="4947B5CB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南城办事处唐庄村</w:t>
            </w:r>
          </w:p>
          <w:p w14:paraId="0F3720AE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lang w:eastAsia="zh-CN"/>
              </w:rPr>
              <w:t>麦屯</w:t>
            </w:r>
            <w:r>
              <w:rPr>
                <w:rFonts w:hint="eastAsia" w:ascii="宋体" w:hAnsi="宋体"/>
                <w:b/>
              </w:rPr>
              <w:t>粮油购销部</w:t>
            </w:r>
          </w:p>
        </w:tc>
        <w:tc>
          <w:tcPr>
            <w:tcW w:w="1259" w:type="dxa"/>
            <w:noWrap w:val="0"/>
            <w:vAlign w:val="center"/>
          </w:tcPr>
          <w:p w14:paraId="2F6FA221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20</w:t>
            </w:r>
          </w:p>
        </w:tc>
        <w:tc>
          <w:tcPr>
            <w:tcW w:w="1383" w:type="dxa"/>
            <w:noWrap w:val="0"/>
            <w:vAlign w:val="center"/>
          </w:tcPr>
          <w:p w14:paraId="07CB3995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22</w:t>
            </w:r>
          </w:p>
        </w:tc>
        <w:tc>
          <w:tcPr>
            <w:tcW w:w="1440" w:type="dxa"/>
            <w:noWrap w:val="0"/>
            <w:vAlign w:val="center"/>
          </w:tcPr>
          <w:p w14:paraId="6F0639CF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1.06</w:t>
            </w:r>
          </w:p>
        </w:tc>
        <w:tc>
          <w:tcPr>
            <w:tcW w:w="1244" w:type="dxa"/>
            <w:noWrap w:val="0"/>
            <w:vAlign w:val="center"/>
          </w:tcPr>
          <w:p w14:paraId="69A67313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1.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08                           </w:t>
            </w:r>
          </w:p>
        </w:tc>
      </w:tr>
    </w:tbl>
    <w:p w14:paraId="4E2CA0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D14E40"/>
    <w:rsid w:val="2CD1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2026-10-15T08:42:00Z</dcterms:created>
  <dc:creator>WPS_1644493363</dc:creator>
  <cp:lastModifiedBy>WPS_1644493363</cp:lastModifiedBy>
  <dcterms:modified xsi:type="dcterms:W3CDTF">2026-10-15T08:42:54Z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DFF39FF67B9847138AA4E34731821C30_11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