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677D">
      <w:pPr>
        <w:jc w:val="both"/>
        <w:rPr>
          <w:rFonts w:hint="eastAsia"/>
          <w:sz w:val="28"/>
          <w:szCs w:val="28"/>
          <w:lang w:val="en-US" w:eastAsia="zh-CN"/>
        </w:rPr>
      </w:pPr>
    </w:p>
    <w:p w14:paraId="09B0FE36">
      <w:pPr>
        <w:jc w:val="center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2024年晋城市中药材转化增值项</w:t>
      </w:r>
      <w:bookmarkEnd w:id="0"/>
      <w:r>
        <w:rPr>
          <w:rFonts w:hint="eastAsia"/>
          <w:sz w:val="28"/>
          <w:szCs w:val="28"/>
          <w:lang w:val="en-US" w:eastAsia="zh-CN"/>
        </w:rPr>
        <w:t>目市级补助资金明细表</w:t>
      </w:r>
    </w:p>
    <w:tbl>
      <w:tblPr>
        <w:tblStyle w:val="3"/>
        <w:tblpPr w:leftFromText="180" w:rightFromText="180" w:vertAnchor="text" w:horzAnchor="page" w:tblpX="1483" w:tblpY="345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2027"/>
        <w:gridCol w:w="1620"/>
        <w:gridCol w:w="2490"/>
        <w:gridCol w:w="2585"/>
        <w:gridCol w:w="2670"/>
        <w:gridCol w:w="1920"/>
      </w:tblGrid>
      <w:tr w14:paraId="146A8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13" w:type="dxa"/>
            <w:vAlign w:val="center"/>
          </w:tcPr>
          <w:p w14:paraId="57C2D7D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27" w:type="dxa"/>
            <w:vAlign w:val="center"/>
          </w:tcPr>
          <w:p w14:paraId="5C60A6C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乡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镇、办）</w:t>
            </w:r>
          </w:p>
        </w:tc>
        <w:tc>
          <w:tcPr>
            <w:tcW w:w="1620" w:type="dxa"/>
            <w:vAlign w:val="center"/>
          </w:tcPr>
          <w:p w14:paraId="48790BAE"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行政村</w:t>
            </w:r>
          </w:p>
        </w:tc>
        <w:tc>
          <w:tcPr>
            <w:tcW w:w="2490" w:type="dxa"/>
            <w:vAlign w:val="center"/>
          </w:tcPr>
          <w:p w14:paraId="3E47654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  <w:p w14:paraId="74EA91E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实施主体</w:t>
            </w:r>
          </w:p>
          <w:p w14:paraId="62187D3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 w14:paraId="76B9A4B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种植品种</w:t>
            </w:r>
          </w:p>
        </w:tc>
        <w:tc>
          <w:tcPr>
            <w:tcW w:w="2670" w:type="dxa"/>
            <w:vAlign w:val="center"/>
          </w:tcPr>
          <w:p w14:paraId="54B6CB2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建设规模</w:t>
            </w:r>
          </w:p>
          <w:p w14:paraId="2E63A8E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（亩）</w:t>
            </w:r>
          </w:p>
        </w:tc>
        <w:tc>
          <w:tcPr>
            <w:tcW w:w="1920" w:type="dxa"/>
            <w:vAlign w:val="center"/>
          </w:tcPr>
          <w:p w14:paraId="4DF8A02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市级补助资金</w:t>
            </w:r>
          </w:p>
          <w:p w14:paraId="282F226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（万元）</w:t>
            </w:r>
          </w:p>
        </w:tc>
      </w:tr>
      <w:tr w14:paraId="1991D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13" w:type="dxa"/>
            <w:vAlign w:val="center"/>
          </w:tcPr>
          <w:p w14:paraId="6761FAA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7" w:type="dxa"/>
            <w:vAlign w:val="center"/>
          </w:tcPr>
          <w:p w14:paraId="3660B54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20" w:type="dxa"/>
            <w:vAlign w:val="center"/>
          </w:tcPr>
          <w:p w14:paraId="025971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90" w:type="dxa"/>
            <w:vAlign w:val="center"/>
          </w:tcPr>
          <w:p w14:paraId="1234CE48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5" w:type="dxa"/>
            <w:vAlign w:val="center"/>
          </w:tcPr>
          <w:p w14:paraId="3DDB0E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70" w:type="dxa"/>
            <w:vAlign w:val="center"/>
          </w:tcPr>
          <w:p w14:paraId="5A2CF24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920" w:type="dxa"/>
            <w:vAlign w:val="center"/>
          </w:tcPr>
          <w:p w14:paraId="2F4631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</w:tr>
      <w:tr w14:paraId="5F12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</w:trPr>
        <w:tc>
          <w:tcPr>
            <w:tcW w:w="813" w:type="dxa"/>
            <w:vAlign w:val="center"/>
          </w:tcPr>
          <w:p w14:paraId="48CE3884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27" w:type="dxa"/>
            <w:vAlign w:val="center"/>
          </w:tcPr>
          <w:p w14:paraId="22CFF4D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南城办</w:t>
            </w:r>
          </w:p>
        </w:tc>
        <w:tc>
          <w:tcPr>
            <w:tcW w:w="1620" w:type="dxa"/>
            <w:vAlign w:val="center"/>
          </w:tcPr>
          <w:p w14:paraId="760CE5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上庄村</w:t>
            </w:r>
          </w:p>
        </w:tc>
        <w:tc>
          <w:tcPr>
            <w:tcW w:w="2490" w:type="dxa"/>
            <w:vAlign w:val="center"/>
          </w:tcPr>
          <w:p w14:paraId="2D5A1A21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山西炎谷丰供销联合发展有限公司</w:t>
            </w:r>
          </w:p>
        </w:tc>
        <w:tc>
          <w:tcPr>
            <w:tcW w:w="2585" w:type="dxa"/>
            <w:vAlign w:val="center"/>
          </w:tcPr>
          <w:p w14:paraId="01F4D7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酸枣</w:t>
            </w:r>
          </w:p>
        </w:tc>
        <w:tc>
          <w:tcPr>
            <w:tcW w:w="2670" w:type="dxa"/>
            <w:vAlign w:val="center"/>
          </w:tcPr>
          <w:p w14:paraId="7AAC40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920" w:type="dxa"/>
            <w:vAlign w:val="center"/>
          </w:tcPr>
          <w:p w14:paraId="08CCD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396BE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813" w:type="dxa"/>
            <w:vAlign w:val="center"/>
          </w:tcPr>
          <w:p w14:paraId="453BD3D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27" w:type="dxa"/>
            <w:vAlign w:val="center"/>
          </w:tcPr>
          <w:p w14:paraId="3E52F62C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北诗镇</w:t>
            </w:r>
          </w:p>
        </w:tc>
        <w:tc>
          <w:tcPr>
            <w:tcW w:w="1620" w:type="dxa"/>
            <w:vAlign w:val="center"/>
          </w:tcPr>
          <w:p w14:paraId="02F5523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野沟村</w:t>
            </w:r>
          </w:p>
        </w:tc>
        <w:tc>
          <w:tcPr>
            <w:tcW w:w="2490" w:type="dxa"/>
            <w:vAlign w:val="center"/>
          </w:tcPr>
          <w:p w14:paraId="416C35AC"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高平市瑞祥农业产业专业合作社</w:t>
            </w:r>
          </w:p>
        </w:tc>
        <w:tc>
          <w:tcPr>
            <w:tcW w:w="2585" w:type="dxa"/>
            <w:vAlign w:val="center"/>
          </w:tcPr>
          <w:p w14:paraId="5FF882C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板蓝根，党参，柴胡</w:t>
            </w:r>
          </w:p>
        </w:tc>
        <w:tc>
          <w:tcPr>
            <w:tcW w:w="2670" w:type="dxa"/>
            <w:vAlign w:val="center"/>
          </w:tcPr>
          <w:p w14:paraId="058B43C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920" w:type="dxa"/>
            <w:vAlign w:val="center"/>
          </w:tcPr>
          <w:p w14:paraId="247A477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</w:tbl>
    <w:p w14:paraId="7756B51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MTBlY2M0MjI5NjNkOTQyY2JjZDM1MTI3YzhhMzQifQ=="/>
  </w:docVars>
  <w:rsids>
    <w:rsidRoot w:val="00000000"/>
    <w:rsid w:val="038D3673"/>
    <w:rsid w:val="03F00406"/>
    <w:rsid w:val="10666C95"/>
    <w:rsid w:val="116E2FBB"/>
    <w:rsid w:val="34C44675"/>
    <w:rsid w:val="38CB5AA6"/>
    <w:rsid w:val="4FBA4E2D"/>
    <w:rsid w:val="731735E6"/>
    <w:rsid w:val="7631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443</Characters>
  <Lines>0</Lines>
  <Paragraphs>0</Paragraphs>
  <TotalTime>3</TotalTime>
  <ScaleCrop>false</ScaleCrop>
  <LinksUpToDate>false</LinksUpToDate>
  <CharactersWithSpaces>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常溫暖.</cp:lastModifiedBy>
  <cp:lastPrinted>2024-10-12T01:43:00Z</cp:lastPrinted>
  <dcterms:modified xsi:type="dcterms:W3CDTF">2024-10-12T01:59:47Z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B4BEA66DEA7D47509BFC776D6FC755E2_13</vt:lpwstr>
  </property>
</Properties>
</file>