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02BB0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水果产业提质增效项目申报指南</w:t>
      </w:r>
    </w:p>
    <w:p w14:paraId="20726411">
      <w:pPr>
        <w:keepNext w:val="0"/>
        <w:keepLines w:val="0"/>
        <w:widowControl/>
        <w:suppressLineNumbers w:val="0"/>
        <w:ind w:firstLine="720" w:firstLineChars="200"/>
        <w:jc w:val="left"/>
      </w:pPr>
      <w:r>
        <w:rPr>
          <w:rFonts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 xml:space="preserve">一、申报条件 </w:t>
      </w:r>
    </w:p>
    <w:p w14:paraId="6E57EAFA">
      <w:pPr>
        <w:keepNext w:val="0"/>
        <w:keepLines w:val="0"/>
        <w:widowControl/>
        <w:suppressLineNumbers w:val="0"/>
        <w:ind w:firstLine="720" w:firstLineChars="200"/>
        <w:jc w:val="left"/>
      </w:pPr>
      <w:r>
        <w:rPr>
          <w:rFonts w:ascii="楷体_GB2312" w:hAnsi="宋体" w:eastAsia="楷体_GB2312" w:cs="楷体_GB2312"/>
          <w:color w:val="000000"/>
          <w:kern w:val="0"/>
          <w:sz w:val="36"/>
          <w:szCs w:val="36"/>
          <w:lang w:val="en-US" w:eastAsia="zh-CN" w:bidi="ar"/>
        </w:rPr>
        <w:t>（一）产业发展基础好。</w:t>
      </w:r>
      <w:r>
        <w:rPr>
          <w:rFonts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项目县产业具备一定规 </w:t>
      </w:r>
    </w:p>
    <w:p w14:paraId="07908E78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模，县域内水果面积5万亩以上。县域内有3家以上果品生产、加工、仓储、销售龙头企业，农民合作社、果农、大户深度融入产业发展。 </w:t>
      </w:r>
    </w:p>
    <w:p w14:paraId="21D58B99">
      <w:pPr>
        <w:keepNext w:val="0"/>
        <w:keepLines w:val="0"/>
        <w:widowControl/>
        <w:suppressLineNumbers w:val="0"/>
        <w:ind w:firstLine="720" w:firstLineChars="200"/>
        <w:jc w:val="left"/>
      </w:pPr>
      <w:r>
        <w:rPr>
          <w:rFonts w:hint="eastAsia" w:ascii="楷体_GB2312" w:hAnsi="宋体" w:eastAsia="楷体_GB2312" w:cs="楷体_GB2312"/>
          <w:color w:val="000000"/>
          <w:kern w:val="0"/>
          <w:sz w:val="36"/>
          <w:szCs w:val="36"/>
          <w:lang w:val="en-US" w:eastAsia="zh-CN" w:bidi="ar"/>
        </w:rPr>
        <w:t>（二）政府重视程度高。</w:t>
      </w: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当地政府把水果产业作 </w:t>
      </w:r>
    </w:p>
    <w:p w14:paraId="2006675E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为当地发展的主导产业，在生产、加工、流通、营销 </w:t>
      </w:r>
    </w:p>
    <w:p w14:paraId="5C02AF76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等环节给予政策或资金支持，积极推动水果全产业链 </w:t>
      </w:r>
    </w:p>
    <w:p w14:paraId="5DAB65F8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发展。有发展果树的园地或丘陵山地等后备土地资源。 </w:t>
      </w:r>
    </w:p>
    <w:p w14:paraId="7E466D07">
      <w:pPr>
        <w:keepNext w:val="0"/>
        <w:keepLines w:val="0"/>
        <w:widowControl/>
        <w:suppressLineNumbers w:val="0"/>
        <w:ind w:firstLine="720" w:firstLineChars="200"/>
        <w:jc w:val="left"/>
      </w:pPr>
      <w:r>
        <w:rPr>
          <w:rFonts w:hint="eastAsia" w:ascii="楷体_GB2312" w:hAnsi="宋体" w:eastAsia="楷体_GB2312" w:cs="楷体_GB2312"/>
          <w:color w:val="000000"/>
          <w:kern w:val="0"/>
          <w:sz w:val="36"/>
          <w:szCs w:val="36"/>
          <w:lang w:val="en-US" w:eastAsia="zh-CN" w:bidi="ar"/>
        </w:rPr>
        <w:t>（三）市场有前景</w:t>
      </w: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。县域内果品区域公用品牌有 </w:t>
      </w:r>
    </w:p>
    <w:p w14:paraId="6748E5C6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一定影响力，绿色、有机、名特优新、地理标志农产 </w:t>
      </w:r>
    </w:p>
    <w:p w14:paraId="658F60DD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品等产品认证有较大潜力，在国内外主要目标市场有 </w:t>
      </w:r>
    </w:p>
    <w:p w14:paraId="4B7A7B0A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渠道、有影响力。 </w:t>
      </w:r>
    </w:p>
    <w:p w14:paraId="31A66B4A">
      <w:pPr>
        <w:keepNext w:val="0"/>
        <w:keepLines w:val="0"/>
        <w:widowControl/>
        <w:suppressLineNumbers w:val="0"/>
        <w:ind w:firstLine="720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 xml:space="preserve">二、支持环节与补贴标准 </w:t>
      </w:r>
    </w:p>
    <w:p w14:paraId="6B54BDCE">
      <w:pPr>
        <w:keepNext w:val="0"/>
        <w:keepLines w:val="0"/>
        <w:widowControl/>
        <w:suppressLineNumbers w:val="0"/>
        <w:ind w:firstLine="7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支持苗木繁育、基地建设、生产加工、品牌培育。 </w:t>
      </w:r>
    </w:p>
    <w:p w14:paraId="14D14568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全省支持 8 个县，每县补助资金 1800 万元左右。 </w:t>
      </w:r>
    </w:p>
    <w:p w14:paraId="49730C96">
      <w:pPr>
        <w:keepNext w:val="0"/>
        <w:keepLines w:val="0"/>
        <w:widowControl/>
        <w:suppressLineNumbers w:val="0"/>
        <w:ind w:firstLine="720" w:firstLineChars="200"/>
        <w:jc w:val="left"/>
      </w:pPr>
      <w:r>
        <w:rPr>
          <w:rFonts w:hint="eastAsia" w:ascii="楷体_GB2312" w:hAnsi="宋体" w:eastAsia="楷体_GB2312" w:cs="楷体_GB2312"/>
          <w:color w:val="000000"/>
          <w:kern w:val="0"/>
          <w:sz w:val="36"/>
          <w:szCs w:val="36"/>
          <w:lang w:val="en-US" w:eastAsia="zh-CN" w:bidi="ar"/>
        </w:rPr>
        <w:t xml:space="preserve">（一）苗木繁育 </w:t>
      </w:r>
    </w:p>
    <w:p w14:paraId="169CACF2">
      <w:pPr>
        <w:keepNext w:val="0"/>
        <w:keepLines w:val="0"/>
        <w:widowControl/>
        <w:suppressLineNumbers w:val="0"/>
        <w:ind w:firstLine="7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支持布局建设果树良种繁育体系，其中单个基地 </w:t>
      </w:r>
    </w:p>
    <w:p w14:paraId="39600DCD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要求建设规模不小于50亩，种苗繁育设施总面积不少于2000平方米，重点开展果树优良种质筛选、茎尖脱毒、病毒检测及无病毒苗木、无性系砧木繁育，年繁育种苗能力不低于50万株。 </w:t>
      </w:r>
    </w:p>
    <w:p w14:paraId="2CEC5170">
      <w:pPr>
        <w:keepNext w:val="0"/>
        <w:keepLines w:val="0"/>
        <w:widowControl/>
        <w:suppressLineNumbers w:val="0"/>
        <w:ind w:firstLine="7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支持繁育田标准化建设、水肥一体化设施配套、 </w:t>
      </w:r>
    </w:p>
    <w:p w14:paraId="0E08F6DA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设备购置，新优品种原种引进等。省级补助资金支持 </w:t>
      </w:r>
    </w:p>
    <w:p w14:paraId="022B67C5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比例不超过项目总投资的 1/3。 </w:t>
      </w:r>
    </w:p>
    <w:p w14:paraId="13B6240C">
      <w:pPr>
        <w:keepNext w:val="0"/>
        <w:keepLines w:val="0"/>
        <w:widowControl/>
        <w:suppressLineNumbers w:val="0"/>
        <w:jc w:val="left"/>
      </w:pPr>
      <w:r>
        <w:rPr>
          <w:rFonts w:hint="eastAsia" w:ascii="楷体_GB2312" w:hAnsi="宋体" w:eastAsia="楷体_GB2312" w:cs="楷体_GB2312"/>
          <w:color w:val="000000"/>
          <w:kern w:val="0"/>
          <w:sz w:val="36"/>
          <w:szCs w:val="36"/>
          <w:lang w:val="en-US" w:eastAsia="zh-CN" w:bidi="ar"/>
        </w:rPr>
        <w:t xml:space="preserve">（二）生产基地建设 </w:t>
      </w:r>
    </w:p>
    <w:p w14:paraId="1DB1D1D2">
      <w:pPr>
        <w:keepNext w:val="0"/>
        <w:keepLines w:val="0"/>
        <w:widowControl/>
        <w:suppressLineNumbers w:val="0"/>
        <w:ind w:firstLine="7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重点支持设施水果建设和新建果园。设施水果建 </w:t>
      </w:r>
    </w:p>
    <w:p w14:paraId="57340023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设支持建设防雹网、避雨棚、防鸟（虫）网等果园防 </w:t>
      </w:r>
    </w:p>
    <w:p w14:paraId="5BF0C3C6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护设施，因地制宜发展日光温室、塑料大棚等。新建 </w:t>
      </w:r>
    </w:p>
    <w:p w14:paraId="5E0A6887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果园（包括原地伐旧建新）支持采用市场前景好的水 </w:t>
      </w:r>
    </w:p>
    <w:p w14:paraId="3FD09BBD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果新优品种、矮化密植模式、水肥一体化、果园适用 </w:t>
      </w:r>
    </w:p>
    <w:p w14:paraId="44A8BFC6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机械设备、防灾减灾设施设备等。要求果园相对集中 </w:t>
      </w:r>
    </w:p>
    <w:p w14:paraId="7A0B9446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连片（可多个主体集中连片），面积不低于30亩。防 雹网、避雨棚、防鸟（虫）网要求钢架结构。日光温室要求具备防寒保温覆盖设施。覆被式大棚要求跨度10米以上，脊高4.5米以上，配备卷帘机、保温被等防寒保温覆盖设施。塑料大棚要求跨度不低于 8 米。 </w:t>
      </w:r>
    </w:p>
    <w:p w14:paraId="2BA50F9F">
      <w:pPr>
        <w:keepNext w:val="0"/>
        <w:keepLines w:val="0"/>
        <w:widowControl/>
        <w:suppressLineNumbers w:val="0"/>
        <w:ind w:firstLine="7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主要补助生产设施建设、设备购置和苗木购置等，不支持厚土墙温室建造。省级补助资金支持比例不超过总投资的1/3。 </w:t>
      </w:r>
    </w:p>
    <w:p w14:paraId="19388E1B">
      <w:pPr>
        <w:keepNext w:val="0"/>
        <w:keepLines w:val="0"/>
        <w:widowControl/>
        <w:suppressLineNumbers w:val="0"/>
        <w:ind w:firstLine="720" w:firstLineChars="200"/>
        <w:jc w:val="left"/>
      </w:pPr>
      <w:r>
        <w:rPr>
          <w:rFonts w:hint="eastAsia" w:ascii="楷体_GB2312" w:hAnsi="宋体" w:eastAsia="楷体_GB2312" w:cs="楷体_GB2312"/>
          <w:color w:val="000000"/>
          <w:kern w:val="0"/>
          <w:sz w:val="36"/>
          <w:szCs w:val="36"/>
          <w:lang w:val="en-US" w:eastAsia="zh-CN" w:bidi="ar"/>
        </w:rPr>
        <w:t xml:space="preserve">（三）生产加工 </w:t>
      </w:r>
    </w:p>
    <w:p w14:paraId="4033A51D">
      <w:pPr>
        <w:keepNext w:val="0"/>
        <w:keepLines w:val="0"/>
        <w:widowControl/>
        <w:suppressLineNumbers w:val="0"/>
        <w:ind w:firstLine="7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重点支持果品智能化分选线建设和果库设施设备 </w:t>
      </w:r>
    </w:p>
    <w:p w14:paraId="5570AAF2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升级改造，支持脆片、冻干、罐头等果品深加工设施 </w:t>
      </w:r>
    </w:p>
    <w:p w14:paraId="4C2386C4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设备建设、配置等，按照投资额的30%给予补助，单 </w:t>
      </w:r>
    </w:p>
    <w:p w14:paraId="212DB83D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一主体最高补助标准不超过300万元。 </w:t>
      </w:r>
    </w:p>
    <w:p w14:paraId="2D2BACBD">
      <w:pPr>
        <w:keepNext w:val="0"/>
        <w:keepLines w:val="0"/>
        <w:widowControl/>
        <w:suppressLineNumbers w:val="0"/>
        <w:ind w:firstLine="720" w:firstLineChars="200"/>
        <w:jc w:val="left"/>
      </w:pPr>
      <w:r>
        <w:rPr>
          <w:rFonts w:hint="eastAsia" w:ascii="楷体_GB2312" w:hAnsi="宋体" w:eastAsia="楷体_GB2312" w:cs="楷体_GB2312"/>
          <w:color w:val="000000"/>
          <w:kern w:val="0"/>
          <w:sz w:val="36"/>
          <w:szCs w:val="36"/>
          <w:lang w:val="en-US" w:eastAsia="zh-CN" w:bidi="ar"/>
        </w:rPr>
        <w:t xml:space="preserve">（四）品牌培育 </w:t>
      </w:r>
    </w:p>
    <w:p w14:paraId="16A55C9C">
      <w:pPr>
        <w:keepNext w:val="0"/>
        <w:keepLines w:val="0"/>
        <w:widowControl/>
        <w:suppressLineNumbers w:val="0"/>
        <w:ind w:firstLine="7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择优对经营主体在国内主流媒体、 一线或省会城市公共场景、大型电商平台进行广告投放的，给予1/3的补贴，最多不超过100万元。 </w:t>
      </w:r>
    </w:p>
    <w:p w14:paraId="4C19BC79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 xml:space="preserve">三、机制模式创新 </w:t>
      </w:r>
    </w:p>
    <w:p w14:paraId="00BC926A">
      <w:pPr>
        <w:keepNext w:val="0"/>
        <w:keepLines w:val="0"/>
        <w:widowControl/>
        <w:suppressLineNumbers w:val="0"/>
        <w:ind w:firstLine="7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支持“公司（合作社）+农户+基地”等生产合作 </w:t>
      </w:r>
    </w:p>
    <w:p w14:paraId="5DDD25A7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模式，探索建立面向果农的机械化作业、生物防控、 </w:t>
      </w:r>
    </w:p>
    <w:p w14:paraId="376BF285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病虫害统防统治等社会化服务机制。完善股份合作、 </w:t>
      </w:r>
    </w:p>
    <w:p w14:paraId="415B50B8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收益分红、订单保底收购等利益联结机制。鼓励发展 </w:t>
      </w:r>
    </w:p>
    <w:p w14:paraId="2435FBEF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果业种植保险、收入保险、气象指数保险等保险产品。 </w:t>
      </w:r>
    </w:p>
    <w:p w14:paraId="45825BCD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探索把果园、果树、果库等纳入抵质押物范围，发展 </w:t>
      </w:r>
    </w:p>
    <w:p w14:paraId="783C2DF5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水果贷、果库贷等产品。 </w:t>
      </w:r>
    </w:p>
    <w:p w14:paraId="36EEA1DD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 xml:space="preserve">四、主要绩效指标 </w:t>
      </w:r>
    </w:p>
    <w:p w14:paraId="12073C19">
      <w:pPr>
        <w:keepNext w:val="0"/>
        <w:keepLines w:val="0"/>
        <w:widowControl/>
        <w:suppressLineNumbers w:val="0"/>
        <w:ind w:firstLine="7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>通过项目实施，项目县水果生产能力提高5%以上，果品分选加工能力提高5%以上，果业产值提升5%左右，至少形成1种成熟的、可示范推广的联农带农模式，县域水果产品品牌影响力和竞争力进一步提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升。 </w:t>
      </w:r>
    </w:p>
    <w:p w14:paraId="2A5F4A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57796"/>
    <w:rsid w:val="7055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2026-03-18T00:53:00Z</dcterms:created>
  <dc:creator>碧水蓝天</dc:creator>
  <cp:lastModifiedBy>碧水蓝天</cp:lastModifiedBy>
  <dcterms:modified xsi:type="dcterms:W3CDTF">2026-03-18T01:00:52Z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916A15DF5D8D4336B6D03B00AFE937FA_11</vt:lpwstr>
  </property>
  <property fmtid="{D5CDD505-2E9C-101B-9397-08002B2CF9AE}" pid="4" name="KSOTemplateDocerSaveRecord">
    <vt:lpwstr>eyJoZGlkIjoiZjBiZmZlNDZhYjQ5OGNmZTU3ODcxYzk0NWM3OGQ5ODYiLCJ1c2VySWQiOiI0NDYzNjcxNDEifQ==</vt:lpwstr>
  </property>
</Properties>
</file>