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2" w:name="_GoBack"/>
      <w:bookmarkStart w:id="0" w:name="_Hlk142900101"/>
      <w:bookmarkEnd w:id="0"/>
      <w:bookmarkStart w:id="1" w:name="_Hlk171327449"/>
      <w:bookmarkEnd w:id="1"/>
      <w:r>
        <w:rPr>
          <w:rFonts w:ascii="仿宋" w:hAnsi="仿宋" w:eastAsia="仿宋"/>
          <w:b/>
          <w:bCs/>
          <w:sz w:val="32"/>
          <w:szCs w:val="32"/>
        </w:rPr>
        <w:t>2024年市级农业第二批转移支付资金（三品一标认证奖补</w:t>
      </w:r>
      <w:r>
        <w:rPr>
          <w:rFonts w:hint="eastAsia" w:ascii="仿宋" w:hAnsi="仿宋" w:eastAsia="仿宋"/>
          <w:b/>
          <w:bCs/>
          <w:sz w:val="32"/>
          <w:szCs w:val="32"/>
        </w:rPr>
        <w:t>）拨付分配名单</w:t>
      </w:r>
    </w:p>
    <w:bookmarkEnd w:id="2"/>
    <w:tbl>
      <w:tblPr>
        <w:tblStyle w:val="4"/>
        <w:tblW w:w="83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1330"/>
        <w:gridCol w:w="1502"/>
        <w:gridCol w:w="936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认证主体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认证类型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合计金额（万元）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资金用途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高平市侯庄民丰果业专业合作社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开展并取得证书申报主体的环评、产品检测、地域界定、标准化制度建设、标准化生产投入、追溯制度建设、追溯信息报送、获证农产品展销宣传等环节费用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高平市北凹红种植专业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合作社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MzI2Nzg3M2NkNmJjMmViOTdmM2QwMWE3MTI5NTcifQ=="/>
  </w:docVars>
  <w:rsids>
    <w:rsidRoot w:val="008F0BE8"/>
    <w:rsid w:val="00201B4F"/>
    <w:rsid w:val="002F00D7"/>
    <w:rsid w:val="003A2169"/>
    <w:rsid w:val="00473963"/>
    <w:rsid w:val="004C5869"/>
    <w:rsid w:val="005473B7"/>
    <w:rsid w:val="0058624A"/>
    <w:rsid w:val="005E410B"/>
    <w:rsid w:val="00602E83"/>
    <w:rsid w:val="00625DDD"/>
    <w:rsid w:val="006C6A3E"/>
    <w:rsid w:val="006D47AB"/>
    <w:rsid w:val="00766A74"/>
    <w:rsid w:val="007918B4"/>
    <w:rsid w:val="00836985"/>
    <w:rsid w:val="00856D8F"/>
    <w:rsid w:val="008F0BE8"/>
    <w:rsid w:val="00AB5D3E"/>
    <w:rsid w:val="00D41FDB"/>
    <w:rsid w:val="00D440DE"/>
    <w:rsid w:val="00E11EA4"/>
    <w:rsid w:val="00FC19D9"/>
    <w:rsid w:val="40B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388</Characters>
  <Lines>3</Lines>
  <Paragraphs>1</Paragraphs>
  <TotalTime>59</TotalTime>
  <ScaleCrop>false</ScaleCrop>
  <LinksUpToDate>false</LinksUpToDate>
  <CharactersWithSpaces>390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2023-08-14T01:29:00Z</dcterms:created>
  <dc:creator>1920720503@qq.com</dc:creator>
  <cp:lastModifiedBy>常溫暖.</cp:lastModifiedBy>
  <dcterms:modified xsi:type="dcterms:W3CDTF">2024-07-08T02:59:23Z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50D79ED583894555810624C8EEE670A5_13</vt:lpwstr>
  </property>
</Properties>
</file>