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color w:val="auto"/>
          <w:kern w:val="2"/>
          <w:sz w:val="21"/>
          <w:szCs w:val="24"/>
          <w:lang w:val="en-US" w:eastAsia="zh-CN" w:bidi="ar-SA"/>
        </w:rPr>
        <w:id w:val="147455493"/>
        <w15:color w:val="DBDBDB"/>
        <w:docPartObj>
          <w:docPartGallery w:val="Table of Contents"/>
          <w:docPartUnique/>
        </w:docPartObj>
      </w:sdtPr>
      <w:sdtEndPr>
        <w:rPr>
          <w:rFonts w:ascii="Times New Roman" w:hAnsi="Times New Roman" w:eastAsia="仿宋_GB2312" w:cs="Times New Roman"/>
          <w:color w:val="FF0000"/>
          <w:kern w:val="2"/>
          <w:sz w:val="32"/>
          <w:szCs w:val="52"/>
          <w:lang w:val="en-US" w:eastAsia="zh-CN" w:bidi="ar-SA"/>
        </w:rPr>
      </w:sdtEndPr>
      <w:sdtContent>
        <w:p w14:paraId="6B08F756">
          <w:pPr>
            <w:pStyle w:val="2"/>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cs="黑体"/>
              <w:color w:val="auto"/>
              <w:sz w:val="40"/>
              <w:szCs w:val="40"/>
              <w:lang w:val="en-US" w:eastAsia="zh-CN"/>
            </w:rPr>
          </w:pPr>
          <w:bookmarkStart w:id="0" w:name="_Toc28592"/>
          <w:bookmarkStart w:id="1" w:name="_Toc137"/>
          <w:bookmarkStart w:id="2" w:name="_Toc27267"/>
          <w:bookmarkStart w:id="3" w:name="_Toc6196"/>
          <w:bookmarkStart w:id="4" w:name="_Toc32344"/>
          <w:bookmarkStart w:id="5" w:name="_Toc11929"/>
          <w:bookmarkStart w:id="6" w:name="_Toc2714"/>
          <w:bookmarkStart w:id="7" w:name="_Toc27037"/>
          <w:bookmarkStart w:id="8" w:name="_Toc24630"/>
          <w:bookmarkStart w:id="9" w:name="_Toc14739"/>
          <w:r>
            <w:rPr>
              <w:rFonts w:hint="eastAsia" w:cs="黑体"/>
              <w:color w:val="auto"/>
              <w:sz w:val="40"/>
              <w:szCs w:val="40"/>
              <w:lang w:val="en-US" w:eastAsia="zh-CN"/>
            </w:rPr>
            <w:t>目  录</w:t>
          </w:r>
          <w:bookmarkEnd w:id="0"/>
          <w:bookmarkEnd w:id="1"/>
          <w:bookmarkEnd w:id="2"/>
          <w:bookmarkEnd w:id="3"/>
          <w:bookmarkEnd w:id="4"/>
          <w:bookmarkEnd w:id="5"/>
          <w:bookmarkEnd w:id="6"/>
          <w:bookmarkEnd w:id="7"/>
          <w:bookmarkEnd w:id="8"/>
          <w:bookmarkEnd w:id="9"/>
        </w:p>
        <w:p w14:paraId="625036D8">
          <w:pPr>
            <w:pStyle w:val="18"/>
            <w:tabs>
              <w:tab w:val="right" w:leader="dot" w:pos="8306"/>
            </w:tabs>
          </w:pPr>
          <w:r>
            <w:rPr>
              <w:rFonts w:hint="eastAsia" w:ascii="仿宋_GB2312" w:hAnsi="仿宋_GB2312" w:eastAsia="仿宋_GB2312" w:cs="仿宋_GB2312"/>
              <w:b/>
              <w:color w:val="FF0000"/>
              <w:sz w:val="28"/>
              <w:szCs w:val="28"/>
            </w:rPr>
            <w:fldChar w:fldCharType="begin"/>
          </w:r>
          <w:r>
            <w:rPr>
              <w:rFonts w:hint="eastAsia" w:ascii="仿宋_GB2312" w:hAnsi="仿宋_GB2312" w:eastAsia="仿宋_GB2312" w:cs="仿宋_GB2312"/>
              <w:b/>
              <w:color w:val="FF0000"/>
              <w:sz w:val="28"/>
              <w:szCs w:val="28"/>
            </w:rPr>
            <w:instrText xml:space="preserve">TOC \o "1-3" \h \u </w:instrText>
          </w:r>
          <w:r>
            <w:rPr>
              <w:rFonts w:hint="eastAsia" w:ascii="仿宋_GB2312" w:hAnsi="仿宋_GB2312" w:eastAsia="仿宋_GB2312" w:cs="仿宋_GB2312"/>
              <w:b/>
              <w:color w:val="FF0000"/>
              <w:sz w:val="28"/>
              <w:szCs w:val="28"/>
            </w:rPr>
            <w:fldChar w:fldCharType="separate"/>
          </w: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_Toc17044 </w:instrText>
          </w:r>
          <w:r>
            <w:rPr>
              <w:rFonts w:hint="eastAsia" w:ascii="仿宋_GB2312" w:hAnsi="仿宋_GB2312" w:eastAsia="仿宋_GB2312" w:cs="仿宋_GB2312"/>
              <w:szCs w:val="28"/>
            </w:rPr>
            <w:fldChar w:fldCharType="separate"/>
          </w:r>
          <w:r>
            <w:t>1 总则</w:t>
          </w:r>
          <w:r>
            <w:tab/>
          </w:r>
          <w:r>
            <w:fldChar w:fldCharType="begin"/>
          </w:r>
          <w:r>
            <w:instrText xml:space="preserve"> PAGEREF _Toc17044 \h </w:instrText>
          </w:r>
          <w:r>
            <w:fldChar w:fldCharType="separate"/>
          </w:r>
          <w:r>
            <w:t>1</w:t>
          </w:r>
          <w:r>
            <w:fldChar w:fldCharType="end"/>
          </w:r>
          <w:r>
            <w:rPr>
              <w:rFonts w:hint="eastAsia" w:ascii="仿宋_GB2312" w:hAnsi="仿宋_GB2312" w:eastAsia="仿宋_GB2312" w:cs="仿宋_GB2312"/>
              <w:color w:val="FF0000"/>
              <w:szCs w:val="28"/>
            </w:rPr>
            <w:fldChar w:fldCharType="end"/>
          </w:r>
        </w:p>
        <w:p w14:paraId="2E55F2C8">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_Toc972 </w:instrText>
          </w:r>
          <w:r>
            <w:rPr>
              <w:rFonts w:hint="eastAsia" w:ascii="仿宋_GB2312" w:hAnsi="仿宋_GB2312" w:eastAsia="仿宋_GB2312" w:cs="仿宋_GB2312"/>
              <w:szCs w:val="28"/>
            </w:rPr>
            <w:fldChar w:fldCharType="separate"/>
          </w:r>
          <w:r>
            <w:t>1.1 编制目的</w:t>
          </w:r>
          <w:r>
            <w:tab/>
          </w:r>
          <w:r>
            <w:fldChar w:fldCharType="begin"/>
          </w:r>
          <w:r>
            <w:instrText xml:space="preserve"> PAGEREF _Toc972 \h </w:instrText>
          </w:r>
          <w:r>
            <w:fldChar w:fldCharType="separate"/>
          </w:r>
          <w:r>
            <w:t>1</w:t>
          </w:r>
          <w:r>
            <w:fldChar w:fldCharType="end"/>
          </w:r>
          <w:r>
            <w:rPr>
              <w:rFonts w:hint="eastAsia" w:ascii="仿宋_GB2312" w:hAnsi="仿宋_GB2312" w:eastAsia="仿宋_GB2312" w:cs="仿宋_GB2312"/>
              <w:color w:val="FF0000"/>
              <w:szCs w:val="28"/>
            </w:rPr>
            <w:fldChar w:fldCharType="end"/>
          </w:r>
        </w:p>
        <w:p w14:paraId="341C8F5D">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_Toc21981 </w:instrText>
          </w:r>
          <w:r>
            <w:rPr>
              <w:rFonts w:hint="eastAsia" w:ascii="仿宋_GB2312" w:hAnsi="仿宋_GB2312" w:eastAsia="仿宋_GB2312" w:cs="仿宋_GB2312"/>
              <w:szCs w:val="28"/>
            </w:rPr>
            <w:fldChar w:fldCharType="separate"/>
          </w:r>
          <w:r>
            <w:rPr>
              <w:highlight w:val="none"/>
            </w:rPr>
            <w:t>1.2 编制依据</w:t>
          </w:r>
          <w:r>
            <w:tab/>
          </w:r>
          <w:r>
            <w:fldChar w:fldCharType="begin"/>
          </w:r>
          <w:r>
            <w:instrText xml:space="preserve"> PAGEREF _Toc21981 \h </w:instrText>
          </w:r>
          <w:r>
            <w:fldChar w:fldCharType="separate"/>
          </w:r>
          <w:r>
            <w:t>1</w:t>
          </w:r>
          <w:r>
            <w:fldChar w:fldCharType="end"/>
          </w:r>
          <w:r>
            <w:rPr>
              <w:rFonts w:hint="eastAsia" w:ascii="仿宋_GB2312" w:hAnsi="仿宋_GB2312" w:eastAsia="仿宋_GB2312" w:cs="仿宋_GB2312"/>
              <w:color w:val="FF0000"/>
              <w:szCs w:val="28"/>
            </w:rPr>
            <w:fldChar w:fldCharType="end"/>
          </w:r>
        </w:p>
        <w:p w14:paraId="199FAEF6">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_Toc13677 </w:instrText>
          </w:r>
          <w:r>
            <w:rPr>
              <w:rFonts w:hint="eastAsia" w:ascii="仿宋_GB2312" w:hAnsi="仿宋_GB2312" w:eastAsia="仿宋_GB2312" w:cs="仿宋_GB2312"/>
              <w:szCs w:val="28"/>
            </w:rPr>
            <w:fldChar w:fldCharType="separate"/>
          </w:r>
          <w:r>
            <w:rPr>
              <w:rFonts w:hint="eastAsia"/>
              <w:highlight w:val="none"/>
              <w:lang w:val="en-US" w:eastAsia="zh-CN"/>
            </w:rPr>
            <w:t>1.3 工作原则</w:t>
          </w:r>
          <w:r>
            <w:tab/>
          </w:r>
          <w:r>
            <w:fldChar w:fldCharType="begin"/>
          </w:r>
          <w:r>
            <w:instrText xml:space="preserve"> PAGEREF _Toc13677 \h </w:instrText>
          </w:r>
          <w:r>
            <w:fldChar w:fldCharType="separate"/>
          </w:r>
          <w:r>
            <w:t>1</w:t>
          </w:r>
          <w:r>
            <w:fldChar w:fldCharType="end"/>
          </w:r>
          <w:r>
            <w:rPr>
              <w:rFonts w:hint="eastAsia" w:ascii="仿宋_GB2312" w:hAnsi="仿宋_GB2312" w:eastAsia="仿宋_GB2312" w:cs="仿宋_GB2312"/>
              <w:color w:val="FF0000"/>
              <w:szCs w:val="28"/>
            </w:rPr>
            <w:fldChar w:fldCharType="end"/>
          </w:r>
        </w:p>
        <w:p w14:paraId="35615249">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_Toc4254 </w:instrText>
          </w:r>
          <w:r>
            <w:rPr>
              <w:rFonts w:hint="eastAsia" w:ascii="仿宋_GB2312" w:hAnsi="仿宋_GB2312" w:eastAsia="仿宋_GB2312" w:cs="仿宋_GB2312"/>
              <w:szCs w:val="28"/>
            </w:rPr>
            <w:fldChar w:fldCharType="separate"/>
          </w:r>
          <w:r>
            <w:rPr>
              <w:highlight w:val="none"/>
            </w:rPr>
            <w:t>1.</w:t>
          </w:r>
          <w:r>
            <w:rPr>
              <w:rFonts w:hint="eastAsia"/>
              <w:highlight w:val="none"/>
              <w:lang w:val="en-US" w:eastAsia="zh-CN"/>
            </w:rPr>
            <w:t>4</w:t>
          </w:r>
          <w:r>
            <w:rPr>
              <w:highlight w:val="none"/>
            </w:rPr>
            <w:t xml:space="preserve"> 适用范围</w:t>
          </w:r>
          <w:r>
            <w:tab/>
          </w:r>
          <w:r>
            <w:fldChar w:fldCharType="begin"/>
          </w:r>
          <w:r>
            <w:instrText xml:space="preserve"> PAGEREF _Toc4254 \h </w:instrText>
          </w:r>
          <w:r>
            <w:fldChar w:fldCharType="separate"/>
          </w:r>
          <w:r>
            <w:t>1</w:t>
          </w:r>
          <w:r>
            <w:fldChar w:fldCharType="end"/>
          </w:r>
          <w:r>
            <w:rPr>
              <w:rFonts w:hint="eastAsia" w:ascii="仿宋_GB2312" w:hAnsi="仿宋_GB2312" w:eastAsia="仿宋_GB2312" w:cs="仿宋_GB2312"/>
              <w:color w:val="FF0000"/>
              <w:szCs w:val="28"/>
            </w:rPr>
            <w:fldChar w:fldCharType="end"/>
          </w:r>
        </w:p>
        <w:p w14:paraId="6E12881A">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_Toc24537 </w:instrText>
          </w:r>
          <w:r>
            <w:rPr>
              <w:rFonts w:hint="eastAsia" w:ascii="仿宋_GB2312" w:hAnsi="仿宋_GB2312" w:eastAsia="仿宋_GB2312" w:cs="仿宋_GB2312"/>
              <w:szCs w:val="28"/>
            </w:rPr>
            <w:fldChar w:fldCharType="separate"/>
          </w:r>
          <w:r>
            <w:rPr>
              <w:rFonts w:hint="eastAsia"/>
              <w:highlight w:val="none"/>
            </w:rPr>
            <w:t>1.5</w:t>
          </w:r>
          <w:r>
            <w:rPr>
              <w:rFonts w:hint="eastAsia"/>
              <w:highlight w:val="none"/>
              <w:lang w:val="en-US" w:eastAsia="zh-CN"/>
            </w:rPr>
            <w:t xml:space="preserve"> </w:t>
          </w:r>
          <w:r>
            <w:rPr>
              <w:rFonts w:hint="eastAsia"/>
              <w:highlight w:val="none"/>
            </w:rPr>
            <w:t>事件分级</w:t>
          </w:r>
          <w:r>
            <w:tab/>
          </w:r>
          <w:r>
            <w:fldChar w:fldCharType="begin"/>
          </w:r>
          <w:r>
            <w:instrText xml:space="preserve"> PAGEREF _Toc24537 \h </w:instrText>
          </w:r>
          <w:r>
            <w:fldChar w:fldCharType="separate"/>
          </w:r>
          <w:r>
            <w:t>1</w:t>
          </w:r>
          <w:r>
            <w:fldChar w:fldCharType="end"/>
          </w:r>
          <w:r>
            <w:rPr>
              <w:rFonts w:hint="eastAsia" w:ascii="仿宋_GB2312" w:hAnsi="仿宋_GB2312" w:eastAsia="仿宋_GB2312" w:cs="仿宋_GB2312"/>
              <w:color w:val="FF0000"/>
              <w:szCs w:val="28"/>
            </w:rPr>
            <w:fldChar w:fldCharType="end"/>
          </w:r>
        </w:p>
        <w:p w14:paraId="7D25E606">
          <w:pPr>
            <w:pStyle w:val="18"/>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_Toc9330 </w:instrText>
          </w:r>
          <w:r>
            <w:rPr>
              <w:rFonts w:hint="eastAsia" w:ascii="仿宋_GB2312" w:hAnsi="仿宋_GB2312" w:eastAsia="仿宋_GB2312" w:cs="仿宋_GB2312"/>
              <w:szCs w:val="28"/>
            </w:rPr>
            <w:fldChar w:fldCharType="separate"/>
          </w:r>
          <w:r>
            <w:rPr>
              <w:rFonts w:hint="default"/>
            </w:rPr>
            <w:t>2</w:t>
          </w:r>
          <w:r>
            <w:rPr>
              <w:rFonts w:hint="default"/>
              <w:lang w:val="en-US" w:eastAsia="zh-CN"/>
            </w:rPr>
            <w:t xml:space="preserve"> 应急</w:t>
          </w:r>
          <w:r>
            <w:rPr>
              <w:rFonts w:hint="eastAsia"/>
              <w:lang w:val="en-US" w:eastAsia="zh-CN"/>
            </w:rPr>
            <w:t>指挥体系与职责</w:t>
          </w:r>
          <w:r>
            <w:tab/>
          </w:r>
          <w:r>
            <w:fldChar w:fldCharType="begin"/>
          </w:r>
          <w:r>
            <w:instrText xml:space="preserve"> PAGEREF _Toc9330 \h </w:instrText>
          </w:r>
          <w:r>
            <w:fldChar w:fldCharType="separate"/>
          </w:r>
          <w:r>
            <w:t>2</w:t>
          </w:r>
          <w:r>
            <w:fldChar w:fldCharType="end"/>
          </w:r>
          <w:r>
            <w:rPr>
              <w:rFonts w:hint="eastAsia" w:ascii="仿宋_GB2312" w:hAnsi="仿宋_GB2312" w:eastAsia="仿宋_GB2312" w:cs="仿宋_GB2312"/>
              <w:color w:val="FF0000"/>
              <w:szCs w:val="28"/>
            </w:rPr>
            <w:fldChar w:fldCharType="end"/>
          </w:r>
        </w:p>
        <w:p w14:paraId="2C2BAA78">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_Toc446 </w:instrText>
          </w:r>
          <w:r>
            <w:rPr>
              <w:rFonts w:hint="eastAsia" w:ascii="仿宋_GB2312" w:hAnsi="仿宋_GB2312" w:eastAsia="仿宋_GB2312" w:cs="仿宋_GB2312"/>
              <w:szCs w:val="28"/>
            </w:rPr>
            <w:fldChar w:fldCharType="separate"/>
          </w:r>
          <w:r>
            <w:rPr>
              <w:highlight w:val="none"/>
            </w:rPr>
            <w:t xml:space="preserve">2.1 </w:t>
          </w:r>
          <w:r>
            <w:rPr>
              <w:rFonts w:hint="eastAsia"/>
              <w:highlight w:val="none"/>
              <w:lang w:val="en-US" w:eastAsia="zh-CN"/>
            </w:rPr>
            <w:t>局指挥部组成及职责</w:t>
          </w:r>
          <w:r>
            <w:tab/>
          </w:r>
          <w:r>
            <w:fldChar w:fldCharType="begin"/>
          </w:r>
          <w:r>
            <w:instrText xml:space="preserve"> PAGEREF _Toc446 \h </w:instrText>
          </w:r>
          <w:r>
            <w:fldChar w:fldCharType="separate"/>
          </w:r>
          <w:r>
            <w:t>2</w:t>
          </w:r>
          <w:r>
            <w:fldChar w:fldCharType="end"/>
          </w:r>
          <w:r>
            <w:rPr>
              <w:rFonts w:hint="eastAsia" w:ascii="仿宋_GB2312" w:hAnsi="仿宋_GB2312" w:eastAsia="仿宋_GB2312" w:cs="仿宋_GB2312"/>
              <w:color w:val="FF0000"/>
              <w:szCs w:val="28"/>
            </w:rPr>
            <w:fldChar w:fldCharType="end"/>
          </w:r>
        </w:p>
        <w:p w14:paraId="4525B93D">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_Toc25279 </w:instrText>
          </w:r>
          <w:r>
            <w:rPr>
              <w:rFonts w:hint="eastAsia" w:ascii="仿宋_GB2312" w:hAnsi="仿宋_GB2312" w:eastAsia="仿宋_GB2312" w:cs="仿宋_GB2312"/>
              <w:szCs w:val="28"/>
            </w:rPr>
            <w:fldChar w:fldCharType="separate"/>
          </w:r>
          <w:r>
            <w:rPr>
              <w:highlight w:val="none"/>
            </w:rPr>
            <w:t xml:space="preserve">2.2 </w:t>
          </w:r>
          <w:r>
            <w:rPr>
              <w:rFonts w:hint="eastAsia"/>
              <w:highlight w:val="none"/>
              <w:lang w:val="en-US" w:eastAsia="zh-CN"/>
            </w:rPr>
            <w:t>局指挥部</w:t>
          </w:r>
          <w:r>
            <w:rPr>
              <w:rFonts w:hint="eastAsia"/>
              <w:highlight w:val="none"/>
              <w:lang w:eastAsia="zh-CN"/>
            </w:rPr>
            <w:t>办公室</w:t>
          </w:r>
          <w:r>
            <w:tab/>
          </w:r>
          <w:r>
            <w:fldChar w:fldCharType="begin"/>
          </w:r>
          <w:r>
            <w:instrText xml:space="preserve"> PAGEREF _Toc25279 \h </w:instrText>
          </w:r>
          <w:r>
            <w:fldChar w:fldCharType="separate"/>
          </w:r>
          <w:r>
            <w:t>2</w:t>
          </w:r>
          <w:r>
            <w:fldChar w:fldCharType="end"/>
          </w:r>
          <w:r>
            <w:rPr>
              <w:rFonts w:hint="eastAsia" w:ascii="仿宋_GB2312" w:hAnsi="仿宋_GB2312" w:eastAsia="仿宋_GB2312" w:cs="仿宋_GB2312"/>
              <w:color w:val="FF0000"/>
              <w:szCs w:val="28"/>
            </w:rPr>
            <w:fldChar w:fldCharType="end"/>
          </w:r>
        </w:p>
        <w:p w14:paraId="0E73AC23">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_Toc9853 </w:instrText>
          </w:r>
          <w:r>
            <w:rPr>
              <w:rFonts w:hint="eastAsia" w:ascii="仿宋_GB2312" w:hAnsi="仿宋_GB2312" w:eastAsia="仿宋_GB2312" w:cs="仿宋_GB2312"/>
              <w:szCs w:val="28"/>
            </w:rPr>
            <w:fldChar w:fldCharType="separate"/>
          </w:r>
          <w:r>
            <w:rPr>
              <w:rFonts w:hint="eastAsia"/>
              <w:lang w:val="en-US" w:eastAsia="zh-CN"/>
            </w:rPr>
            <w:t>2.3 应急执法组</w:t>
          </w:r>
          <w:r>
            <w:tab/>
          </w:r>
          <w:r>
            <w:fldChar w:fldCharType="begin"/>
          </w:r>
          <w:r>
            <w:instrText xml:space="preserve"> PAGEREF _Toc9853 \h </w:instrText>
          </w:r>
          <w:r>
            <w:fldChar w:fldCharType="separate"/>
          </w:r>
          <w:r>
            <w:t>2</w:t>
          </w:r>
          <w:r>
            <w:fldChar w:fldCharType="end"/>
          </w:r>
          <w:r>
            <w:rPr>
              <w:rFonts w:hint="eastAsia" w:ascii="仿宋_GB2312" w:hAnsi="仿宋_GB2312" w:eastAsia="仿宋_GB2312" w:cs="仿宋_GB2312"/>
              <w:color w:val="FF0000"/>
              <w:szCs w:val="28"/>
            </w:rPr>
            <w:fldChar w:fldCharType="end"/>
          </w:r>
        </w:p>
        <w:p w14:paraId="0248A402">
          <w:pPr>
            <w:pStyle w:val="18"/>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_Toc29366 </w:instrText>
          </w:r>
          <w:r>
            <w:rPr>
              <w:rFonts w:hint="eastAsia" w:ascii="仿宋_GB2312" w:hAnsi="仿宋_GB2312" w:eastAsia="仿宋_GB2312" w:cs="仿宋_GB2312"/>
              <w:szCs w:val="28"/>
            </w:rPr>
            <w:fldChar w:fldCharType="separate"/>
          </w:r>
          <w:r>
            <w:rPr>
              <w:rFonts w:hint="eastAsia"/>
              <w:lang w:val="en-US" w:eastAsia="zh-CN"/>
            </w:rPr>
            <w:t>3 监测和预警</w:t>
          </w:r>
          <w:r>
            <w:tab/>
          </w:r>
          <w:r>
            <w:fldChar w:fldCharType="begin"/>
          </w:r>
          <w:r>
            <w:instrText xml:space="preserve"> PAGEREF _Toc29366 \h </w:instrText>
          </w:r>
          <w:r>
            <w:fldChar w:fldCharType="separate"/>
          </w:r>
          <w:r>
            <w:t>3</w:t>
          </w:r>
          <w:r>
            <w:fldChar w:fldCharType="end"/>
          </w:r>
          <w:r>
            <w:rPr>
              <w:rFonts w:hint="eastAsia" w:ascii="仿宋_GB2312" w:hAnsi="仿宋_GB2312" w:eastAsia="仿宋_GB2312" w:cs="仿宋_GB2312"/>
              <w:color w:val="FF0000"/>
              <w:szCs w:val="28"/>
            </w:rPr>
            <w:fldChar w:fldCharType="end"/>
          </w:r>
        </w:p>
        <w:p w14:paraId="4D85AB2C">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_Toc9380 </w:instrText>
          </w:r>
          <w:r>
            <w:rPr>
              <w:rFonts w:hint="eastAsia" w:ascii="仿宋_GB2312" w:hAnsi="仿宋_GB2312" w:eastAsia="仿宋_GB2312" w:cs="仿宋_GB2312"/>
              <w:szCs w:val="28"/>
            </w:rPr>
            <w:fldChar w:fldCharType="separate"/>
          </w:r>
          <w:r>
            <w:rPr>
              <w:rFonts w:hint="eastAsia"/>
              <w:lang w:val="en-US" w:eastAsia="zh-CN"/>
            </w:rPr>
            <w:t>3.1 风险防控</w:t>
          </w:r>
          <w:r>
            <w:tab/>
          </w:r>
          <w:r>
            <w:fldChar w:fldCharType="begin"/>
          </w:r>
          <w:r>
            <w:instrText xml:space="preserve"> PAGEREF _Toc9380 \h </w:instrText>
          </w:r>
          <w:r>
            <w:fldChar w:fldCharType="separate"/>
          </w:r>
          <w:r>
            <w:t>3</w:t>
          </w:r>
          <w:r>
            <w:fldChar w:fldCharType="end"/>
          </w:r>
          <w:r>
            <w:rPr>
              <w:rFonts w:hint="eastAsia" w:ascii="仿宋_GB2312" w:hAnsi="仿宋_GB2312" w:eastAsia="仿宋_GB2312" w:cs="仿宋_GB2312"/>
              <w:color w:val="FF0000"/>
              <w:szCs w:val="28"/>
            </w:rPr>
            <w:fldChar w:fldCharType="end"/>
          </w:r>
        </w:p>
        <w:p w14:paraId="4C358968">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_Toc29760 </w:instrText>
          </w:r>
          <w:r>
            <w:rPr>
              <w:rFonts w:hint="eastAsia" w:ascii="仿宋_GB2312" w:hAnsi="仿宋_GB2312" w:eastAsia="仿宋_GB2312" w:cs="仿宋_GB2312"/>
              <w:szCs w:val="28"/>
            </w:rPr>
            <w:fldChar w:fldCharType="separate"/>
          </w:r>
          <w:r>
            <w:rPr>
              <w:rFonts w:hint="eastAsia"/>
              <w:lang w:val="en-US" w:eastAsia="zh-CN"/>
            </w:rPr>
            <w:t>3.2 日常监测机制</w:t>
          </w:r>
          <w:r>
            <w:tab/>
          </w:r>
          <w:r>
            <w:fldChar w:fldCharType="begin"/>
          </w:r>
          <w:r>
            <w:instrText xml:space="preserve"> PAGEREF _Toc29760 \h </w:instrText>
          </w:r>
          <w:r>
            <w:fldChar w:fldCharType="separate"/>
          </w:r>
          <w:r>
            <w:t>3</w:t>
          </w:r>
          <w:r>
            <w:fldChar w:fldCharType="end"/>
          </w:r>
          <w:r>
            <w:rPr>
              <w:rFonts w:hint="eastAsia" w:ascii="仿宋_GB2312" w:hAnsi="仿宋_GB2312" w:eastAsia="仿宋_GB2312" w:cs="仿宋_GB2312"/>
              <w:color w:val="FF0000"/>
              <w:szCs w:val="28"/>
            </w:rPr>
            <w:fldChar w:fldCharType="end"/>
          </w:r>
        </w:p>
        <w:p w14:paraId="744CBA83">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_Toc6568 </w:instrText>
          </w:r>
          <w:r>
            <w:rPr>
              <w:rFonts w:hint="eastAsia" w:ascii="仿宋_GB2312" w:hAnsi="仿宋_GB2312" w:eastAsia="仿宋_GB2312" w:cs="仿宋_GB2312"/>
              <w:szCs w:val="28"/>
            </w:rPr>
            <w:fldChar w:fldCharType="separate"/>
          </w:r>
          <w:r>
            <w:rPr>
              <w:rFonts w:hint="eastAsia"/>
              <w:lang w:val="en-US" w:eastAsia="zh-CN"/>
            </w:rPr>
            <w:t>3.3 事件预警机制</w:t>
          </w:r>
          <w:r>
            <w:tab/>
          </w:r>
          <w:r>
            <w:fldChar w:fldCharType="begin"/>
          </w:r>
          <w:r>
            <w:instrText xml:space="preserve"> PAGEREF _Toc6568 \h </w:instrText>
          </w:r>
          <w:r>
            <w:fldChar w:fldCharType="separate"/>
          </w:r>
          <w:r>
            <w:t>3</w:t>
          </w:r>
          <w:r>
            <w:fldChar w:fldCharType="end"/>
          </w:r>
          <w:r>
            <w:rPr>
              <w:rFonts w:hint="eastAsia" w:ascii="仿宋_GB2312" w:hAnsi="仿宋_GB2312" w:eastAsia="仿宋_GB2312" w:cs="仿宋_GB2312"/>
              <w:color w:val="FF0000"/>
              <w:szCs w:val="28"/>
            </w:rPr>
            <w:fldChar w:fldCharType="end"/>
          </w:r>
        </w:p>
        <w:p w14:paraId="657C0F8E">
          <w:pPr>
            <w:pStyle w:val="18"/>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_Toc27052 </w:instrText>
          </w:r>
          <w:r>
            <w:rPr>
              <w:rFonts w:hint="eastAsia" w:ascii="仿宋_GB2312" w:hAnsi="仿宋_GB2312" w:eastAsia="仿宋_GB2312" w:cs="仿宋_GB2312"/>
              <w:szCs w:val="28"/>
            </w:rPr>
            <w:fldChar w:fldCharType="separate"/>
          </w:r>
          <w:r>
            <w:rPr>
              <w:rFonts w:hint="eastAsia"/>
              <w:lang w:val="en-US" w:eastAsia="zh-CN"/>
            </w:rPr>
            <w:t>4</w:t>
          </w:r>
          <w:r>
            <w:t xml:space="preserve"> </w:t>
          </w:r>
          <w:r>
            <w:rPr>
              <w:rFonts w:hint="eastAsia"/>
              <w:lang w:val="en-US" w:eastAsia="zh-CN"/>
            </w:rPr>
            <w:t>应急处置</w:t>
          </w:r>
          <w:r>
            <w:tab/>
          </w:r>
          <w:r>
            <w:fldChar w:fldCharType="begin"/>
          </w:r>
          <w:r>
            <w:instrText xml:space="preserve"> PAGEREF _Toc27052 \h </w:instrText>
          </w:r>
          <w:r>
            <w:fldChar w:fldCharType="separate"/>
          </w:r>
          <w:r>
            <w:t>6</w:t>
          </w:r>
          <w:r>
            <w:fldChar w:fldCharType="end"/>
          </w:r>
          <w:r>
            <w:rPr>
              <w:rFonts w:hint="eastAsia" w:ascii="仿宋_GB2312" w:hAnsi="仿宋_GB2312" w:eastAsia="仿宋_GB2312" w:cs="仿宋_GB2312"/>
              <w:color w:val="FF0000"/>
              <w:szCs w:val="28"/>
            </w:rPr>
            <w:fldChar w:fldCharType="end"/>
          </w:r>
        </w:p>
        <w:p w14:paraId="397324B6">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_Toc11028 </w:instrText>
          </w:r>
          <w:r>
            <w:rPr>
              <w:rFonts w:hint="eastAsia" w:ascii="仿宋_GB2312" w:hAnsi="仿宋_GB2312" w:eastAsia="仿宋_GB2312" w:cs="仿宋_GB2312"/>
              <w:szCs w:val="28"/>
            </w:rPr>
            <w:fldChar w:fldCharType="separate"/>
          </w:r>
          <w:r>
            <w:rPr>
              <w:rFonts w:hint="eastAsia"/>
              <w:lang w:val="en-US" w:eastAsia="zh-CN"/>
            </w:rPr>
            <w:t>4.1 信息接报</w:t>
          </w:r>
          <w:r>
            <w:tab/>
          </w:r>
          <w:r>
            <w:fldChar w:fldCharType="begin"/>
          </w:r>
          <w:r>
            <w:instrText xml:space="preserve"> PAGEREF _Toc11028 \h </w:instrText>
          </w:r>
          <w:r>
            <w:fldChar w:fldCharType="separate"/>
          </w:r>
          <w:r>
            <w:t>6</w:t>
          </w:r>
          <w:r>
            <w:fldChar w:fldCharType="end"/>
          </w:r>
          <w:r>
            <w:rPr>
              <w:rFonts w:hint="eastAsia" w:ascii="仿宋_GB2312" w:hAnsi="仿宋_GB2312" w:eastAsia="仿宋_GB2312" w:cs="仿宋_GB2312"/>
              <w:color w:val="FF0000"/>
              <w:szCs w:val="28"/>
            </w:rPr>
            <w:fldChar w:fldCharType="end"/>
          </w:r>
        </w:p>
        <w:p w14:paraId="6D701984">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_Toc27593 </w:instrText>
          </w:r>
          <w:r>
            <w:rPr>
              <w:rFonts w:hint="eastAsia" w:ascii="仿宋_GB2312" w:hAnsi="仿宋_GB2312" w:eastAsia="仿宋_GB2312" w:cs="仿宋_GB2312"/>
              <w:szCs w:val="28"/>
            </w:rPr>
            <w:fldChar w:fldCharType="separate"/>
          </w:r>
          <w:r>
            <w:rPr>
              <w:rFonts w:hint="eastAsia"/>
              <w:lang w:val="en-US" w:eastAsia="zh-CN"/>
            </w:rPr>
            <w:t>4.2 先期处置</w:t>
          </w:r>
          <w:r>
            <w:tab/>
          </w:r>
          <w:r>
            <w:fldChar w:fldCharType="begin"/>
          </w:r>
          <w:r>
            <w:instrText xml:space="preserve"> PAGEREF _Toc27593 \h </w:instrText>
          </w:r>
          <w:r>
            <w:fldChar w:fldCharType="separate"/>
          </w:r>
          <w:r>
            <w:t>7</w:t>
          </w:r>
          <w:r>
            <w:fldChar w:fldCharType="end"/>
          </w:r>
          <w:r>
            <w:rPr>
              <w:rFonts w:hint="eastAsia" w:ascii="仿宋_GB2312" w:hAnsi="仿宋_GB2312" w:eastAsia="仿宋_GB2312" w:cs="仿宋_GB2312"/>
              <w:color w:val="FF0000"/>
              <w:szCs w:val="28"/>
            </w:rPr>
            <w:fldChar w:fldCharType="end"/>
          </w:r>
        </w:p>
        <w:p w14:paraId="442F98F4">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_Toc17506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lang w:val="en-US" w:eastAsia="zh-CN"/>
            </w:rPr>
            <w:t>4.3</w:t>
          </w:r>
          <w:r>
            <w:rPr>
              <w:rFonts w:hint="eastAsia"/>
              <w:lang w:val="en-US" w:eastAsia="zh-CN"/>
            </w:rPr>
            <w:t xml:space="preserve"> 应急响应</w:t>
          </w:r>
          <w:r>
            <w:tab/>
          </w:r>
          <w:r>
            <w:fldChar w:fldCharType="begin"/>
          </w:r>
          <w:r>
            <w:instrText xml:space="preserve"> PAGEREF _Toc17506 \h </w:instrText>
          </w:r>
          <w:r>
            <w:fldChar w:fldCharType="separate"/>
          </w:r>
          <w:r>
            <w:t>7</w:t>
          </w:r>
          <w:r>
            <w:fldChar w:fldCharType="end"/>
          </w:r>
          <w:r>
            <w:rPr>
              <w:rFonts w:hint="eastAsia" w:ascii="仿宋_GB2312" w:hAnsi="仿宋_GB2312" w:eastAsia="仿宋_GB2312" w:cs="仿宋_GB2312"/>
              <w:color w:val="FF0000"/>
              <w:szCs w:val="28"/>
            </w:rPr>
            <w:fldChar w:fldCharType="end"/>
          </w:r>
        </w:p>
        <w:p w14:paraId="3B4F6E0E">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_Toc21998 </w:instrText>
          </w:r>
          <w:r>
            <w:rPr>
              <w:rFonts w:hint="eastAsia" w:ascii="仿宋_GB2312" w:hAnsi="仿宋_GB2312" w:eastAsia="仿宋_GB2312" w:cs="仿宋_GB2312"/>
              <w:szCs w:val="28"/>
            </w:rPr>
            <w:fldChar w:fldCharType="separate"/>
          </w:r>
          <w:r>
            <w:rPr>
              <w:rFonts w:hint="eastAsia"/>
              <w:lang w:val="en-US" w:eastAsia="zh-CN"/>
            </w:rPr>
            <w:t>4.4 信息发布</w:t>
          </w:r>
          <w:r>
            <w:tab/>
          </w:r>
          <w:r>
            <w:fldChar w:fldCharType="begin"/>
          </w:r>
          <w:r>
            <w:instrText xml:space="preserve"> PAGEREF _Toc21998 \h </w:instrText>
          </w:r>
          <w:r>
            <w:fldChar w:fldCharType="separate"/>
          </w:r>
          <w:r>
            <w:t>9</w:t>
          </w:r>
          <w:r>
            <w:fldChar w:fldCharType="end"/>
          </w:r>
          <w:r>
            <w:rPr>
              <w:rFonts w:hint="eastAsia" w:ascii="仿宋_GB2312" w:hAnsi="仿宋_GB2312" w:eastAsia="仿宋_GB2312" w:cs="仿宋_GB2312"/>
              <w:color w:val="FF0000"/>
              <w:szCs w:val="28"/>
            </w:rPr>
            <w:fldChar w:fldCharType="end"/>
          </w:r>
        </w:p>
        <w:p w14:paraId="416D3361">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_Toc8137 </w:instrText>
          </w:r>
          <w:r>
            <w:rPr>
              <w:rFonts w:hint="eastAsia" w:ascii="仿宋_GB2312" w:hAnsi="仿宋_GB2312" w:eastAsia="仿宋_GB2312" w:cs="仿宋_GB2312"/>
              <w:szCs w:val="28"/>
            </w:rPr>
            <w:fldChar w:fldCharType="separate"/>
          </w:r>
          <w:r>
            <w:rPr>
              <w:rFonts w:hint="eastAsia"/>
              <w:lang w:val="en-US" w:eastAsia="zh-CN"/>
            </w:rPr>
            <w:t>4.5 响应结束</w:t>
          </w:r>
          <w:r>
            <w:tab/>
          </w:r>
          <w:r>
            <w:fldChar w:fldCharType="begin"/>
          </w:r>
          <w:r>
            <w:instrText xml:space="preserve"> PAGEREF _Toc8137 \h </w:instrText>
          </w:r>
          <w:r>
            <w:fldChar w:fldCharType="separate"/>
          </w:r>
          <w:r>
            <w:t>10</w:t>
          </w:r>
          <w:r>
            <w:fldChar w:fldCharType="end"/>
          </w:r>
          <w:r>
            <w:rPr>
              <w:rFonts w:hint="eastAsia" w:ascii="仿宋_GB2312" w:hAnsi="仿宋_GB2312" w:eastAsia="仿宋_GB2312" w:cs="仿宋_GB2312"/>
              <w:color w:val="FF0000"/>
              <w:szCs w:val="28"/>
            </w:rPr>
            <w:fldChar w:fldCharType="end"/>
          </w:r>
        </w:p>
        <w:p w14:paraId="0DCD2F21">
          <w:pPr>
            <w:pStyle w:val="18"/>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_Toc166 </w:instrText>
          </w:r>
          <w:r>
            <w:rPr>
              <w:rFonts w:hint="eastAsia" w:ascii="仿宋_GB2312" w:hAnsi="仿宋_GB2312" w:eastAsia="仿宋_GB2312" w:cs="仿宋_GB2312"/>
              <w:szCs w:val="28"/>
            </w:rPr>
            <w:fldChar w:fldCharType="separate"/>
          </w:r>
          <w:r>
            <w:rPr>
              <w:rFonts w:hint="eastAsia"/>
              <w:lang w:val="en-US" w:eastAsia="zh-CN"/>
            </w:rPr>
            <w:t>5</w:t>
          </w:r>
          <w:r>
            <w:t xml:space="preserve"> 后期处置</w:t>
          </w:r>
          <w:r>
            <w:tab/>
          </w:r>
          <w:r>
            <w:fldChar w:fldCharType="begin"/>
          </w:r>
          <w:r>
            <w:instrText xml:space="preserve"> PAGEREF _Toc166 \h </w:instrText>
          </w:r>
          <w:r>
            <w:fldChar w:fldCharType="separate"/>
          </w:r>
          <w:r>
            <w:t>10</w:t>
          </w:r>
          <w:r>
            <w:fldChar w:fldCharType="end"/>
          </w:r>
          <w:r>
            <w:rPr>
              <w:rFonts w:hint="eastAsia" w:ascii="仿宋_GB2312" w:hAnsi="仿宋_GB2312" w:eastAsia="仿宋_GB2312" w:cs="仿宋_GB2312"/>
              <w:color w:val="FF0000"/>
              <w:szCs w:val="28"/>
            </w:rPr>
            <w:fldChar w:fldCharType="end"/>
          </w:r>
        </w:p>
        <w:p w14:paraId="62F09844">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_Toc13877 </w:instrText>
          </w:r>
          <w:r>
            <w:rPr>
              <w:rFonts w:hint="eastAsia" w:ascii="仿宋_GB2312" w:hAnsi="仿宋_GB2312" w:eastAsia="仿宋_GB2312" w:cs="仿宋_GB2312"/>
              <w:szCs w:val="28"/>
            </w:rPr>
            <w:fldChar w:fldCharType="separate"/>
          </w:r>
          <w:r>
            <w:rPr>
              <w:rFonts w:hint="eastAsia"/>
              <w:lang w:val="en-US" w:eastAsia="zh-CN"/>
            </w:rPr>
            <w:t>5</w:t>
          </w:r>
          <w:r>
            <w:t>.1 善后</w:t>
          </w:r>
          <w:r>
            <w:rPr>
              <w:rFonts w:hint="eastAsia"/>
              <w:lang w:eastAsia="zh-CN"/>
            </w:rPr>
            <w:t>工作</w:t>
          </w:r>
          <w:r>
            <w:tab/>
          </w:r>
          <w:r>
            <w:fldChar w:fldCharType="begin"/>
          </w:r>
          <w:r>
            <w:instrText xml:space="preserve"> PAGEREF _Toc13877 \h </w:instrText>
          </w:r>
          <w:r>
            <w:fldChar w:fldCharType="separate"/>
          </w:r>
          <w:r>
            <w:t>10</w:t>
          </w:r>
          <w:r>
            <w:fldChar w:fldCharType="end"/>
          </w:r>
          <w:r>
            <w:rPr>
              <w:rFonts w:hint="eastAsia" w:ascii="仿宋_GB2312" w:hAnsi="仿宋_GB2312" w:eastAsia="仿宋_GB2312" w:cs="仿宋_GB2312"/>
              <w:color w:val="FF0000"/>
              <w:szCs w:val="28"/>
            </w:rPr>
            <w:fldChar w:fldCharType="end"/>
          </w:r>
        </w:p>
        <w:p w14:paraId="32E506E3">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_Toc4805 </w:instrText>
          </w:r>
          <w:r>
            <w:rPr>
              <w:rFonts w:hint="eastAsia" w:ascii="仿宋_GB2312" w:hAnsi="仿宋_GB2312" w:eastAsia="仿宋_GB2312" w:cs="仿宋_GB2312"/>
              <w:szCs w:val="28"/>
            </w:rPr>
            <w:fldChar w:fldCharType="separate"/>
          </w:r>
          <w:r>
            <w:rPr>
              <w:rFonts w:hint="eastAsia"/>
              <w:lang w:val="en-US" w:eastAsia="zh-CN"/>
            </w:rPr>
            <w:t>5</w:t>
          </w:r>
          <w:r>
            <w:t xml:space="preserve">.2 </w:t>
          </w:r>
          <w:r>
            <w:rPr>
              <w:rFonts w:hint="eastAsia"/>
              <w:lang w:val="en-US" w:eastAsia="zh-CN"/>
            </w:rPr>
            <w:t>总结与评估</w:t>
          </w:r>
          <w:r>
            <w:tab/>
          </w:r>
          <w:r>
            <w:fldChar w:fldCharType="begin"/>
          </w:r>
          <w:r>
            <w:instrText xml:space="preserve"> PAGEREF _Toc4805 \h </w:instrText>
          </w:r>
          <w:r>
            <w:fldChar w:fldCharType="separate"/>
          </w:r>
          <w:r>
            <w:t>10</w:t>
          </w:r>
          <w:r>
            <w:fldChar w:fldCharType="end"/>
          </w:r>
          <w:r>
            <w:rPr>
              <w:rFonts w:hint="eastAsia" w:ascii="仿宋_GB2312" w:hAnsi="仿宋_GB2312" w:eastAsia="仿宋_GB2312" w:cs="仿宋_GB2312"/>
              <w:color w:val="FF0000"/>
              <w:szCs w:val="28"/>
            </w:rPr>
            <w:fldChar w:fldCharType="end"/>
          </w:r>
        </w:p>
        <w:p w14:paraId="37B3F019">
          <w:pPr>
            <w:pStyle w:val="18"/>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_Toc13386 </w:instrText>
          </w:r>
          <w:r>
            <w:rPr>
              <w:rFonts w:hint="eastAsia" w:ascii="仿宋_GB2312" w:hAnsi="仿宋_GB2312" w:eastAsia="仿宋_GB2312" w:cs="仿宋_GB2312"/>
              <w:szCs w:val="28"/>
            </w:rPr>
            <w:fldChar w:fldCharType="separate"/>
          </w:r>
          <w:r>
            <w:rPr>
              <w:rFonts w:hint="eastAsia"/>
              <w:lang w:val="en-US" w:eastAsia="zh-CN"/>
            </w:rPr>
            <w:t>6</w:t>
          </w:r>
          <w:r>
            <w:t xml:space="preserve"> 应急保障</w:t>
          </w:r>
          <w:r>
            <w:tab/>
          </w:r>
          <w:r>
            <w:fldChar w:fldCharType="begin"/>
          </w:r>
          <w:r>
            <w:instrText xml:space="preserve"> PAGEREF _Toc13386 \h </w:instrText>
          </w:r>
          <w:r>
            <w:fldChar w:fldCharType="separate"/>
          </w:r>
          <w:r>
            <w:t>10</w:t>
          </w:r>
          <w:r>
            <w:fldChar w:fldCharType="end"/>
          </w:r>
          <w:r>
            <w:rPr>
              <w:rFonts w:hint="eastAsia" w:ascii="仿宋_GB2312" w:hAnsi="仿宋_GB2312" w:eastAsia="仿宋_GB2312" w:cs="仿宋_GB2312"/>
              <w:color w:val="FF0000"/>
              <w:szCs w:val="28"/>
            </w:rPr>
            <w:fldChar w:fldCharType="end"/>
          </w:r>
        </w:p>
        <w:p w14:paraId="00544A80">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_Toc23889 </w:instrText>
          </w:r>
          <w:r>
            <w:rPr>
              <w:rFonts w:hint="eastAsia" w:ascii="仿宋_GB2312" w:hAnsi="仿宋_GB2312" w:eastAsia="仿宋_GB2312" w:cs="仿宋_GB2312"/>
              <w:szCs w:val="28"/>
            </w:rPr>
            <w:fldChar w:fldCharType="separate"/>
          </w:r>
          <w:r>
            <w:rPr>
              <w:rFonts w:hint="eastAsia"/>
              <w:lang w:val="en-US" w:eastAsia="zh-CN"/>
            </w:rPr>
            <w:t>6.1 应急队伍保障</w:t>
          </w:r>
          <w:r>
            <w:tab/>
          </w:r>
          <w:r>
            <w:fldChar w:fldCharType="begin"/>
          </w:r>
          <w:r>
            <w:instrText xml:space="preserve"> PAGEREF _Toc23889 \h </w:instrText>
          </w:r>
          <w:r>
            <w:fldChar w:fldCharType="separate"/>
          </w:r>
          <w:r>
            <w:t>10</w:t>
          </w:r>
          <w:r>
            <w:fldChar w:fldCharType="end"/>
          </w:r>
          <w:r>
            <w:rPr>
              <w:rFonts w:hint="eastAsia" w:ascii="仿宋_GB2312" w:hAnsi="仿宋_GB2312" w:eastAsia="仿宋_GB2312" w:cs="仿宋_GB2312"/>
              <w:color w:val="FF0000"/>
              <w:szCs w:val="28"/>
            </w:rPr>
            <w:fldChar w:fldCharType="end"/>
          </w:r>
        </w:p>
        <w:p w14:paraId="5C57B988">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_Toc24552 </w:instrText>
          </w:r>
          <w:r>
            <w:rPr>
              <w:rFonts w:hint="eastAsia" w:ascii="仿宋_GB2312" w:hAnsi="仿宋_GB2312" w:eastAsia="仿宋_GB2312" w:cs="仿宋_GB2312"/>
              <w:szCs w:val="28"/>
            </w:rPr>
            <w:fldChar w:fldCharType="separate"/>
          </w:r>
          <w:r>
            <w:rPr>
              <w:rFonts w:hint="eastAsia"/>
              <w:lang w:val="en-US" w:eastAsia="zh-CN"/>
            </w:rPr>
            <w:t>6.2 通信保障</w:t>
          </w:r>
          <w:r>
            <w:tab/>
          </w:r>
          <w:r>
            <w:fldChar w:fldCharType="begin"/>
          </w:r>
          <w:r>
            <w:instrText xml:space="preserve"> PAGEREF _Toc24552 \h </w:instrText>
          </w:r>
          <w:r>
            <w:fldChar w:fldCharType="separate"/>
          </w:r>
          <w:r>
            <w:t>11</w:t>
          </w:r>
          <w:r>
            <w:fldChar w:fldCharType="end"/>
          </w:r>
          <w:r>
            <w:rPr>
              <w:rFonts w:hint="eastAsia" w:ascii="仿宋_GB2312" w:hAnsi="仿宋_GB2312" w:eastAsia="仿宋_GB2312" w:cs="仿宋_GB2312"/>
              <w:color w:val="FF0000"/>
              <w:szCs w:val="28"/>
            </w:rPr>
            <w:fldChar w:fldCharType="end"/>
          </w:r>
        </w:p>
        <w:p w14:paraId="6206017E">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_Toc11216 </w:instrText>
          </w:r>
          <w:r>
            <w:rPr>
              <w:rFonts w:hint="eastAsia" w:ascii="仿宋_GB2312" w:hAnsi="仿宋_GB2312" w:eastAsia="仿宋_GB2312" w:cs="仿宋_GB2312"/>
              <w:szCs w:val="28"/>
            </w:rPr>
            <w:fldChar w:fldCharType="separate"/>
          </w:r>
          <w:r>
            <w:rPr>
              <w:rFonts w:hint="eastAsia"/>
              <w:lang w:val="en-US" w:eastAsia="zh-CN"/>
            </w:rPr>
            <w:t>6.3 交通保障</w:t>
          </w:r>
          <w:r>
            <w:tab/>
          </w:r>
          <w:r>
            <w:fldChar w:fldCharType="begin"/>
          </w:r>
          <w:r>
            <w:instrText xml:space="preserve"> PAGEREF _Toc11216 \h </w:instrText>
          </w:r>
          <w:r>
            <w:fldChar w:fldCharType="separate"/>
          </w:r>
          <w:r>
            <w:t>11</w:t>
          </w:r>
          <w:r>
            <w:fldChar w:fldCharType="end"/>
          </w:r>
          <w:r>
            <w:rPr>
              <w:rFonts w:hint="eastAsia" w:ascii="仿宋_GB2312" w:hAnsi="仿宋_GB2312" w:eastAsia="仿宋_GB2312" w:cs="仿宋_GB2312"/>
              <w:color w:val="FF0000"/>
              <w:szCs w:val="28"/>
            </w:rPr>
            <w:fldChar w:fldCharType="end"/>
          </w:r>
        </w:p>
        <w:p w14:paraId="76C39414">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_Toc9983 </w:instrText>
          </w:r>
          <w:r>
            <w:rPr>
              <w:rFonts w:hint="eastAsia" w:ascii="仿宋_GB2312" w:hAnsi="仿宋_GB2312" w:eastAsia="仿宋_GB2312" w:cs="仿宋_GB2312"/>
              <w:szCs w:val="28"/>
            </w:rPr>
            <w:fldChar w:fldCharType="separate"/>
          </w:r>
          <w:r>
            <w:rPr>
              <w:rFonts w:hint="eastAsia"/>
              <w:lang w:val="en-US" w:eastAsia="zh-CN"/>
            </w:rPr>
            <w:t>6.4 物资保障</w:t>
          </w:r>
          <w:r>
            <w:tab/>
          </w:r>
          <w:r>
            <w:fldChar w:fldCharType="begin"/>
          </w:r>
          <w:r>
            <w:instrText xml:space="preserve"> PAGEREF _Toc9983 \h </w:instrText>
          </w:r>
          <w:r>
            <w:fldChar w:fldCharType="separate"/>
          </w:r>
          <w:r>
            <w:t>11</w:t>
          </w:r>
          <w:r>
            <w:fldChar w:fldCharType="end"/>
          </w:r>
          <w:r>
            <w:rPr>
              <w:rFonts w:hint="eastAsia" w:ascii="仿宋_GB2312" w:hAnsi="仿宋_GB2312" w:eastAsia="仿宋_GB2312" w:cs="仿宋_GB2312"/>
              <w:color w:val="FF0000"/>
              <w:szCs w:val="28"/>
            </w:rPr>
            <w:fldChar w:fldCharType="end"/>
          </w:r>
        </w:p>
        <w:p w14:paraId="1A6A7918">
          <w:pPr>
            <w:pStyle w:val="18"/>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_Toc19183 </w:instrText>
          </w:r>
          <w:r>
            <w:rPr>
              <w:rFonts w:hint="eastAsia" w:ascii="仿宋_GB2312" w:hAnsi="仿宋_GB2312" w:eastAsia="仿宋_GB2312" w:cs="仿宋_GB2312"/>
              <w:szCs w:val="28"/>
            </w:rPr>
            <w:fldChar w:fldCharType="separate"/>
          </w:r>
          <w:r>
            <w:rPr>
              <w:rFonts w:hint="eastAsia"/>
              <w:lang w:val="en-US" w:eastAsia="zh-CN"/>
            </w:rPr>
            <w:t>7</w:t>
          </w:r>
          <w:r>
            <w:t xml:space="preserve"> 预案管理</w:t>
          </w:r>
          <w:r>
            <w:tab/>
          </w:r>
          <w:r>
            <w:fldChar w:fldCharType="begin"/>
          </w:r>
          <w:r>
            <w:instrText xml:space="preserve"> PAGEREF _Toc19183 \h </w:instrText>
          </w:r>
          <w:r>
            <w:fldChar w:fldCharType="separate"/>
          </w:r>
          <w:r>
            <w:t>11</w:t>
          </w:r>
          <w:r>
            <w:fldChar w:fldCharType="end"/>
          </w:r>
          <w:r>
            <w:rPr>
              <w:rFonts w:hint="eastAsia" w:ascii="仿宋_GB2312" w:hAnsi="仿宋_GB2312" w:eastAsia="仿宋_GB2312" w:cs="仿宋_GB2312"/>
              <w:color w:val="FF0000"/>
              <w:szCs w:val="28"/>
            </w:rPr>
            <w:fldChar w:fldCharType="end"/>
          </w:r>
        </w:p>
        <w:p w14:paraId="5FB2F9DB">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_Toc18460 </w:instrText>
          </w:r>
          <w:r>
            <w:rPr>
              <w:rFonts w:hint="eastAsia" w:ascii="仿宋_GB2312" w:hAnsi="仿宋_GB2312" w:eastAsia="仿宋_GB2312" w:cs="仿宋_GB2312"/>
              <w:szCs w:val="28"/>
            </w:rPr>
            <w:fldChar w:fldCharType="separate"/>
          </w:r>
          <w:r>
            <w:rPr>
              <w:rFonts w:hint="eastAsia"/>
              <w:lang w:val="en-US" w:eastAsia="zh-CN"/>
            </w:rPr>
            <w:t>7</w:t>
          </w:r>
          <w:r>
            <w:t>.1 预案编制</w:t>
          </w:r>
          <w:r>
            <w:tab/>
          </w:r>
          <w:r>
            <w:fldChar w:fldCharType="begin"/>
          </w:r>
          <w:r>
            <w:instrText xml:space="preserve"> PAGEREF _Toc18460 \h </w:instrText>
          </w:r>
          <w:r>
            <w:fldChar w:fldCharType="separate"/>
          </w:r>
          <w:r>
            <w:t>11</w:t>
          </w:r>
          <w:r>
            <w:fldChar w:fldCharType="end"/>
          </w:r>
          <w:r>
            <w:rPr>
              <w:rFonts w:hint="eastAsia" w:ascii="仿宋_GB2312" w:hAnsi="仿宋_GB2312" w:eastAsia="仿宋_GB2312" w:cs="仿宋_GB2312"/>
              <w:color w:val="FF0000"/>
              <w:szCs w:val="28"/>
            </w:rPr>
            <w:fldChar w:fldCharType="end"/>
          </w:r>
        </w:p>
        <w:p w14:paraId="1EAB3081">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_Toc22860 </w:instrText>
          </w:r>
          <w:r>
            <w:rPr>
              <w:rFonts w:hint="eastAsia" w:ascii="仿宋_GB2312" w:hAnsi="仿宋_GB2312" w:eastAsia="仿宋_GB2312" w:cs="仿宋_GB2312"/>
              <w:szCs w:val="28"/>
            </w:rPr>
            <w:fldChar w:fldCharType="separate"/>
          </w:r>
          <w:r>
            <w:rPr>
              <w:rFonts w:hint="eastAsia"/>
              <w:lang w:val="en-US" w:eastAsia="zh-CN"/>
            </w:rPr>
            <w:t>7</w:t>
          </w:r>
          <w:r>
            <w:t xml:space="preserve">.2 </w:t>
          </w:r>
          <w:r>
            <w:rPr>
              <w:rFonts w:hint="eastAsia"/>
              <w:lang w:val="en-US" w:eastAsia="zh-CN"/>
            </w:rPr>
            <w:t>宣传、培训和</w:t>
          </w:r>
          <w:r>
            <w:t>演练</w:t>
          </w:r>
          <w:r>
            <w:tab/>
          </w:r>
          <w:r>
            <w:fldChar w:fldCharType="begin"/>
          </w:r>
          <w:r>
            <w:instrText xml:space="preserve"> PAGEREF _Toc22860 \h </w:instrText>
          </w:r>
          <w:r>
            <w:fldChar w:fldCharType="separate"/>
          </w:r>
          <w:r>
            <w:t>11</w:t>
          </w:r>
          <w:r>
            <w:fldChar w:fldCharType="end"/>
          </w:r>
          <w:r>
            <w:rPr>
              <w:rFonts w:hint="eastAsia" w:ascii="仿宋_GB2312" w:hAnsi="仿宋_GB2312" w:eastAsia="仿宋_GB2312" w:cs="仿宋_GB2312"/>
              <w:color w:val="FF0000"/>
              <w:szCs w:val="28"/>
            </w:rPr>
            <w:fldChar w:fldCharType="end"/>
          </w:r>
        </w:p>
        <w:p w14:paraId="3C1D3F0C">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_Toc131 </w:instrText>
          </w:r>
          <w:r>
            <w:rPr>
              <w:rFonts w:hint="eastAsia" w:ascii="仿宋_GB2312" w:hAnsi="仿宋_GB2312" w:eastAsia="仿宋_GB2312" w:cs="仿宋_GB2312"/>
              <w:szCs w:val="28"/>
            </w:rPr>
            <w:fldChar w:fldCharType="separate"/>
          </w:r>
          <w:r>
            <w:rPr>
              <w:rFonts w:hint="eastAsia"/>
              <w:lang w:val="en-US" w:eastAsia="zh-CN"/>
            </w:rPr>
            <w:t>7</w:t>
          </w:r>
          <w:r>
            <w:t>.3 预案评估与修订</w:t>
          </w:r>
          <w:r>
            <w:tab/>
          </w:r>
          <w:r>
            <w:fldChar w:fldCharType="begin"/>
          </w:r>
          <w:r>
            <w:instrText xml:space="preserve"> PAGEREF _Toc131 \h </w:instrText>
          </w:r>
          <w:r>
            <w:fldChar w:fldCharType="separate"/>
          </w:r>
          <w:r>
            <w:t>11</w:t>
          </w:r>
          <w:r>
            <w:fldChar w:fldCharType="end"/>
          </w:r>
          <w:r>
            <w:rPr>
              <w:rFonts w:hint="eastAsia" w:ascii="仿宋_GB2312" w:hAnsi="仿宋_GB2312" w:eastAsia="仿宋_GB2312" w:cs="仿宋_GB2312"/>
              <w:color w:val="FF0000"/>
              <w:szCs w:val="28"/>
            </w:rPr>
            <w:fldChar w:fldCharType="end"/>
          </w:r>
        </w:p>
        <w:p w14:paraId="18337D1A">
          <w:pPr>
            <w:pStyle w:val="20"/>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_Toc23484 </w:instrText>
          </w:r>
          <w:r>
            <w:rPr>
              <w:rFonts w:hint="eastAsia" w:ascii="仿宋_GB2312" w:hAnsi="仿宋_GB2312" w:eastAsia="仿宋_GB2312" w:cs="仿宋_GB2312"/>
              <w:szCs w:val="28"/>
            </w:rPr>
            <w:fldChar w:fldCharType="separate"/>
          </w:r>
          <w:r>
            <w:rPr>
              <w:rFonts w:hint="eastAsia"/>
              <w:lang w:val="en-US" w:eastAsia="zh-CN"/>
            </w:rPr>
            <w:t>7</w:t>
          </w:r>
          <w:r>
            <w:rPr>
              <w:rFonts w:hint="default"/>
              <w:lang w:val="en-US" w:eastAsia="zh-CN"/>
            </w:rPr>
            <w:t>.4 预案实施</w:t>
          </w:r>
          <w:r>
            <w:tab/>
          </w:r>
          <w:r>
            <w:fldChar w:fldCharType="begin"/>
          </w:r>
          <w:r>
            <w:instrText xml:space="preserve"> PAGEREF _Toc23484 \h </w:instrText>
          </w:r>
          <w:r>
            <w:fldChar w:fldCharType="separate"/>
          </w:r>
          <w:r>
            <w:t>12</w:t>
          </w:r>
          <w:r>
            <w:fldChar w:fldCharType="end"/>
          </w:r>
          <w:r>
            <w:rPr>
              <w:rFonts w:hint="eastAsia" w:ascii="仿宋_GB2312" w:hAnsi="仿宋_GB2312" w:eastAsia="仿宋_GB2312" w:cs="仿宋_GB2312"/>
              <w:color w:val="FF0000"/>
              <w:szCs w:val="28"/>
            </w:rPr>
            <w:fldChar w:fldCharType="end"/>
          </w:r>
        </w:p>
        <w:p w14:paraId="17D0AFD8">
          <w:pPr>
            <w:pStyle w:val="18"/>
            <w:tabs>
              <w:tab w:val="right" w:leader="dot" w:pos="8306"/>
            </w:tabs>
          </w:pPr>
          <w:r>
            <w:rPr>
              <w:rFonts w:hint="eastAsia" w:ascii="仿宋_GB2312" w:hAnsi="仿宋_GB2312" w:eastAsia="仿宋_GB2312" w:cs="仿宋_GB2312"/>
              <w:color w:val="FF0000"/>
              <w:szCs w:val="28"/>
            </w:rPr>
            <w:fldChar w:fldCharType="begin"/>
          </w:r>
          <w:r>
            <w:rPr>
              <w:rFonts w:hint="eastAsia" w:ascii="仿宋_GB2312" w:hAnsi="仿宋_GB2312" w:eastAsia="仿宋_GB2312" w:cs="仿宋_GB2312"/>
              <w:szCs w:val="28"/>
            </w:rPr>
            <w:instrText xml:space="preserve"> HYPERLINK \l _Toc29675 </w:instrText>
          </w:r>
          <w:r>
            <w:rPr>
              <w:rFonts w:hint="eastAsia" w:ascii="仿宋_GB2312" w:hAnsi="仿宋_GB2312" w:eastAsia="仿宋_GB2312" w:cs="仿宋_GB2312"/>
              <w:szCs w:val="28"/>
            </w:rPr>
            <w:fldChar w:fldCharType="separate"/>
          </w:r>
          <w:r>
            <w:rPr>
              <w:rFonts w:hint="eastAsia"/>
              <w:lang w:val="en-US" w:eastAsia="zh-CN"/>
            </w:rPr>
            <w:t>8</w:t>
          </w:r>
          <w:r>
            <w:t xml:space="preserve"> </w:t>
          </w:r>
          <w:r>
            <w:rPr>
              <w:rFonts w:hint="eastAsia"/>
              <w:lang w:val="en-US" w:eastAsia="zh-CN"/>
            </w:rPr>
            <w:t>附录</w:t>
          </w:r>
          <w:r>
            <w:tab/>
          </w:r>
          <w:r>
            <w:fldChar w:fldCharType="begin"/>
          </w:r>
          <w:r>
            <w:instrText xml:space="preserve"> PAGEREF _Toc29675 \h </w:instrText>
          </w:r>
          <w:r>
            <w:fldChar w:fldCharType="separate"/>
          </w:r>
          <w:r>
            <w:t>12</w:t>
          </w:r>
          <w:r>
            <w:fldChar w:fldCharType="end"/>
          </w:r>
          <w:r>
            <w:rPr>
              <w:rFonts w:hint="eastAsia" w:ascii="仿宋_GB2312" w:hAnsi="仿宋_GB2312" w:eastAsia="仿宋_GB2312" w:cs="仿宋_GB2312"/>
              <w:color w:val="FF0000"/>
              <w:szCs w:val="28"/>
            </w:rPr>
            <w:fldChar w:fldCharType="end"/>
          </w:r>
        </w:p>
        <w:p w14:paraId="073E9C0E">
          <w:pPr>
            <w:pStyle w:val="20"/>
            <w:tabs>
              <w:tab w:val="right" w:leader="dot" w:pos="8306"/>
            </w:tabs>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fldChar w:fldCharType="begin"/>
          </w:r>
          <w:r>
            <w:rPr>
              <w:rFonts w:hint="eastAsia" w:ascii="仿宋_GB2312" w:hAnsi="仿宋_GB2312" w:eastAsia="仿宋_GB2312" w:cs="仿宋_GB2312"/>
              <w:color w:val="auto"/>
              <w:szCs w:val="28"/>
            </w:rPr>
            <w:instrText xml:space="preserve"> HYPERLINK \l _Toc6267 </w:instrText>
          </w:r>
          <w:r>
            <w:rPr>
              <w:rFonts w:hint="eastAsia" w:ascii="仿宋_GB2312" w:hAnsi="仿宋_GB2312" w:eastAsia="仿宋_GB2312" w:cs="仿宋_GB2312"/>
              <w:color w:val="auto"/>
              <w:szCs w:val="28"/>
            </w:rPr>
            <w:fldChar w:fldCharType="separate"/>
          </w:r>
          <w:r>
            <w:rPr>
              <w:rFonts w:hint="eastAsia" w:ascii="仿宋_GB2312" w:hAnsi="仿宋_GB2312" w:eastAsia="仿宋_GB2312" w:cs="仿宋_GB2312"/>
              <w:color w:val="auto"/>
              <w:szCs w:val="28"/>
              <w:lang w:val="en-US" w:eastAsia="zh-CN"/>
            </w:rPr>
            <w:t>附录8.1 打击传销突发事件分级</w:t>
          </w:r>
          <w:r>
            <w:rPr>
              <w:rFonts w:hint="eastAsia" w:ascii="仿宋_GB2312" w:hAnsi="仿宋_GB2312" w:eastAsia="仿宋_GB2312" w:cs="仿宋_GB2312"/>
              <w:color w:val="auto"/>
              <w:szCs w:val="28"/>
            </w:rPr>
            <w:tab/>
          </w:r>
          <w:r>
            <w:rPr>
              <w:rFonts w:hint="eastAsia" w:ascii="仿宋_GB2312" w:hAnsi="仿宋_GB2312" w:eastAsia="仿宋_GB2312" w:cs="仿宋_GB2312"/>
              <w:color w:val="auto"/>
              <w:szCs w:val="28"/>
            </w:rPr>
            <w:fldChar w:fldCharType="begin"/>
          </w:r>
          <w:r>
            <w:rPr>
              <w:rFonts w:hint="eastAsia" w:ascii="仿宋_GB2312" w:hAnsi="仿宋_GB2312" w:eastAsia="仿宋_GB2312" w:cs="仿宋_GB2312"/>
              <w:color w:val="auto"/>
              <w:szCs w:val="28"/>
            </w:rPr>
            <w:instrText xml:space="preserve"> PAGEREF _Toc6267 \h </w:instrText>
          </w:r>
          <w:r>
            <w:rPr>
              <w:rFonts w:hint="eastAsia" w:ascii="仿宋_GB2312" w:hAnsi="仿宋_GB2312" w:eastAsia="仿宋_GB2312" w:cs="仿宋_GB2312"/>
              <w:color w:val="auto"/>
              <w:szCs w:val="28"/>
            </w:rPr>
            <w:fldChar w:fldCharType="separate"/>
          </w:r>
          <w:r>
            <w:rPr>
              <w:rFonts w:hint="eastAsia" w:ascii="仿宋_GB2312" w:hAnsi="仿宋_GB2312" w:eastAsia="仿宋_GB2312" w:cs="仿宋_GB2312"/>
              <w:color w:val="auto"/>
              <w:szCs w:val="28"/>
            </w:rPr>
            <w:t>13</w:t>
          </w:r>
          <w:r>
            <w:rPr>
              <w:rFonts w:hint="eastAsia" w:ascii="仿宋_GB2312" w:hAnsi="仿宋_GB2312" w:eastAsia="仿宋_GB2312" w:cs="仿宋_GB2312"/>
              <w:color w:val="auto"/>
              <w:szCs w:val="28"/>
            </w:rPr>
            <w:fldChar w:fldCharType="end"/>
          </w:r>
          <w:r>
            <w:rPr>
              <w:rFonts w:hint="eastAsia" w:ascii="仿宋_GB2312" w:hAnsi="仿宋_GB2312" w:eastAsia="仿宋_GB2312" w:cs="仿宋_GB2312"/>
              <w:color w:val="auto"/>
              <w:szCs w:val="28"/>
            </w:rPr>
            <w:fldChar w:fldCharType="end"/>
          </w:r>
        </w:p>
        <w:p w14:paraId="6FCA3AB9">
          <w:pPr>
            <w:pStyle w:val="20"/>
            <w:tabs>
              <w:tab w:val="right" w:leader="dot" w:pos="8306"/>
            </w:tabs>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fldChar w:fldCharType="begin"/>
          </w:r>
          <w:r>
            <w:rPr>
              <w:rFonts w:hint="eastAsia" w:ascii="仿宋_GB2312" w:hAnsi="仿宋_GB2312" w:eastAsia="仿宋_GB2312" w:cs="仿宋_GB2312"/>
              <w:color w:val="auto"/>
              <w:szCs w:val="28"/>
            </w:rPr>
            <w:instrText xml:space="preserve"> HYPERLINK \l _Toc6445 </w:instrText>
          </w:r>
          <w:r>
            <w:rPr>
              <w:rFonts w:hint="eastAsia" w:ascii="仿宋_GB2312" w:hAnsi="仿宋_GB2312" w:eastAsia="仿宋_GB2312" w:cs="仿宋_GB2312"/>
              <w:color w:val="auto"/>
              <w:szCs w:val="28"/>
            </w:rPr>
            <w:fldChar w:fldCharType="separate"/>
          </w:r>
          <w:r>
            <w:rPr>
              <w:rFonts w:hint="eastAsia" w:ascii="仿宋_GB2312" w:hAnsi="仿宋_GB2312" w:eastAsia="仿宋_GB2312" w:cs="仿宋_GB2312"/>
              <w:color w:val="auto"/>
              <w:szCs w:val="28"/>
              <w:lang w:val="en-US" w:eastAsia="zh-CN"/>
            </w:rPr>
            <w:t>附录8.2 打击传销突发事件应急组织机构框架图</w:t>
          </w:r>
          <w:r>
            <w:rPr>
              <w:rFonts w:hint="eastAsia" w:ascii="仿宋_GB2312" w:hAnsi="仿宋_GB2312" w:eastAsia="仿宋_GB2312" w:cs="仿宋_GB2312"/>
              <w:color w:val="auto"/>
              <w:szCs w:val="28"/>
            </w:rPr>
            <w:tab/>
          </w:r>
          <w:r>
            <w:rPr>
              <w:rFonts w:hint="eastAsia" w:ascii="仿宋_GB2312" w:hAnsi="仿宋_GB2312" w:eastAsia="仿宋_GB2312" w:cs="仿宋_GB2312"/>
              <w:color w:val="auto"/>
              <w:szCs w:val="28"/>
            </w:rPr>
            <w:fldChar w:fldCharType="begin"/>
          </w:r>
          <w:r>
            <w:rPr>
              <w:rFonts w:hint="eastAsia" w:ascii="仿宋_GB2312" w:hAnsi="仿宋_GB2312" w:eastAsia="仿宋_GB2312" w:cs="仿宋_GB2312"/>
              <w:color w:val="auto"/>
              <w:szCs w:val="28"/>
            </w:rPr>
            <w:instrText xml:space="preserve"> PAGEREF _Toc6445 \h </w:instrText>
          </w:r>
          <w:r>
            <w:rPr>
              <w:rFonts w:hint="eastAsia" w:ascii="仿宋_GB2312" w:hAnsi="仿宋_GB2312" w:eastAsia="仿宋_GB2312" w:cs="仿宋_GB2312"/>
              <w:color w:val="auto"/>
              <w:szCs w:val="28"/>
            </w:rPr>
            <w:fldChar w:fldCharType="separate"/>
          </w:r>
          <w:r>
            <w:rPr>
              <w:rFonts w:hint="eastAsia" w:ascii="仿宋_GB2312" w:hAnsi="仿宋_GB2312" w:eastAsia="仿宋_GB2312" w:cs="仿宋_GB2312"/>
              <w:color w:val="auto"/>
              <w:szCs w:val="28"/>
            </w:rPr>
            <w:t>14</w:t>
          </w:r>
          <w:r>
            <w:rPr>
              <w:rFonts w:hint="eastAsia" w:ascii="仿宋_GB2312" w:hAnsi="仿宋_GB2312" w:eastAsia="仿宋_GB2312" w:cs="仿宋_GB2312"/>
              <w:color w:val="auto"/>
              <w:szCs w:val="28"/>
            </w:rPr>
            <w:fldChar w:fldCharType="end"/>
          </w:r>
          <w:r>
            <w:rPr>
              <w:rFonts w:hint="eastAsia" w:ascii="仿宋_GB2312" w:hAnsi="仿宋_GB2312" w:eastAsia="仿宋_GB2312" w:cs="仿宋_GB2312"/>
              <w:color w:val="auto"/>
              <w:szCs w:val="28"/>
            </w:rPr>
            <w:fldChar w:fldCharType="end"/>
          </w:r>
        </w:p>
        <w:p w14:paraId="294B3596">
          <w:pPr>
            <w:pStyle w:val="20"/>
            <w:tabs>
              <w:tab w:val="right" w:leader="dot" w:pos="8306"/>
            </w:tabs>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fldChar w:fldCharType="begin"/>
          </w:r>
          <w:r>
            <w:rPr>
              <w:rFonts w:hint="eastAsia" w:ascii="仿宋_GB2312" w:hAnsi="仿宋_GB2312" w:eastAsia="仿宋_GB2312" w:cs="仿宋_GB2312"/>
              <w:color w:val="auto"/>
              <w:szCs w:val="28"/>
            </w:rPr>
            <w:instrText xml:space="preserve"> HYPERLINK \l _Toc29081 </w:instrText>
          </w:r>
          <w:r>
            <w:rPr>
              <w:rFonts w:hint="eastAsia" w:ascii="仿宋_GB2312" w:hAnsi="仿宋_GB2312" w:eastAsia="仿宋_GB2312" w:cs="仿宋_GB2312"/>
              <w:color w:val="auto"/>
              <w:szCs w:val="28"/>
            </w:rPr>
            <w:fldChar w:fldCharType="separate"/>
          </w:r>
          <w:r>
            <w:rPr>
              <w:rFonts w:hint="eastAsia" w:ascii="仿宋_GB2312" w:hAnsi="仿宋_GB2312" w:eastAsia="仿宋_GB2312" w:cs="仿宋_GB2312"/>
              <w:color w:val="auto"/>
              <w:szCs w:val="28"/>
              <w:lang w:val="en-US" w:eastAsia="zh-CN"/>
            </w:rPr>
            <w:t>附录8.3 打击传销</w:t>
          </w:r>
          <w:r>
            <w:rPr>
              <w:rFonts w:hint="default" w:ascii="仿宋_GB2312" w:hAnsi="仿宋_GB2312" w:eastAsia="仿宋_GB2312" w:cs="仿宋_GB2312"/>
              <w:color w:val="auto"/>
              <w:szCs w:val="28"/>
              <w:lang w:val="en-US" w:eastAsia="zh-CN"/>
            </w:rPr>
            <w:t>突发事件</w:t>
          </w:r>
          <w:r>
            <w:rPr>
              <w:rFonts w:hint="eastAsia" w:ascii="仿宋_GB2312" w:hAnsi="仿宋_GB2312" w:eastAsia="仿宋_GB2312" w:cs="仿宋_GB2312"/>
              <w:color w:val="auto"/>
              <w:szCs w:val="28"/>
              <w:lang w:val="en-US" w:eastAsia="zh-CN"/>
            </w:rPr>
            <w:t>应急指挥部组成及职责</w:t>
          </w:r>
          <w:r>
            <w:rPr>
              <w:rFonts w:hint="eastAsia" w:ascii="仿宋_GB2312" w:hAnsi="仿宋_GB2312" w:eastAsia="仿宋_GB2312" w:cs="仿宋_GB2312"/>
              <w:color w:val="auto"/>
              <w:szCs w:val="28"/>
            </w:rPr>
            <w:tab/>
          </w:r>
          <w:r>
            <w:rPr>
              <w:rFonts w:hint="eastAsia" w:ascii="仿宋_GB2312" w:hAnsi="仿宋_GB2312" w:eastAsia="仿宋_GB2312" w:cs="仿宋_GB2312"/>
              <w:color w:val="auto"/>
              <w:szCs w:val="28"/>
            </w:rPr>
            <w:fldChar w:fldCharType="begin"/>
          </w:r>
          <w:r>
            <w:rPr>
              <w:rFonts w:hint="eastAsia" w:ascii="仿宋_GB2312" w:hAnsi="仿宋_GB2312" w:eastAsia="仿宋_GB2312" w:cs="仿宋_GB2312"/>
              <w:color w:val="auto"/>
              <w:szCs w:val="28"/>
            </w:rPr>
            <w:instrText xml:space="preserve"> PAGEREF _Toc29081 \h </w:instrText>
          </w:r>
          <w:r>
            <w:rPr>
              <w:rFonts w:hint="eastAsia" w:ascii="仿宋_GB2312" w:hAnsi="仿宋_GB2312" w:eastAsia="仿宋_GB2312" w:cs="仿宋_GB2312"/>
              <w:color w:val="auto"/>
              <w:szCs w:val="28"/>
            </w:rPr>
            <w:fldChar w:fldCharType="separate"/>
          </w:r>
          <w:r>
            <w:rPr>
              <w:rFonts w:hint="eastAsia" w:ascii="仿宋_GB2312" w:hAnsi="仿宋_GB2312" w:eastAsia="仿宋_GB2312" w:cs="仿宋_GB2312"/>
              <w:color w:val="auto"/>
              <w:szCs w:val="28"/>
            </w:rPr>
            <w:t>15</w:t>
          </w:r>
          <w:r>
            <w:rPr>
              <w:rFonts w:hint="eastAsia" w:ascii="仿宋_GB2312" w:hAnsi="仿宋_GB2312" w:eastAsia="仿宋_GB2312" w:cs="仿宋_GB2312"/>
              <w:color w:val="auto"/>
              <w:szCs w:val="28"/>
            </w:rPr>
            <w:fldChar w:fldCharType="end"/>
          </w:r>
          <w:r>
            <w:rPr>
              <w:rFonts w:hint="eastAsia" w:ascii="仿宋_GB2312" w:hAnsi="仿宋_GB2312" w:eastAsia="仿宋_GB2312" w:cs="仿宋_GB2312"/>
              <w:color w:val="auto"/>
              <w:szCs w:val="28"/>
            </w:rPr>
            <w:fldChar w:fldCharType="end"/>
          </w:r>
        </w:p>
        <w:p w14:paraId="2C07AF3A">
          <w:pPr>
            <w:pStyle w:val="20"/>
            <w:tabs>
              <w:tab w:val="right" w:leader="dot" w:pos="8306"/>
            </w:tabs>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fldChar w:fldCharType="begin"/>
          </w:r>
          <w:r>
            <w:rPr>
              <w:rFonts w:hint="eastAsia" w:ascii="仿宋_GB2312" w:hAnsi="仿宋_GB2312" w:eastAsia="仿宋_GB2312" w:cs="仿宋_GB2312"/>
              <w:color w:val="auto"/>
              <w:szCs w:val="28"/>
            </w:rPr>
            <w:instrText xml:space="preserve"> HYPERLINK \l _Toc6531 </w:instrText>
          </w:r>
          <w:r>
            <w:rPr>
              <w:rFonts w:hint="eastAsia" w:ascii="仿宋_GB2312" w:hAnsi="仿宋_GB2312" w:eastAsia="仿宋_GB2312" w:cs="仿宋_GB2312"/>
              <w:color w:val="auto"/>
              <w:szCs w:val="28"/>
            </w:rPr>
            <w:fldChar w:fldCharType="separate"/>
          </w:r>
          <w:r>
            <w:rPr>
              <w:rFonts w:hint="eastAsia" w:ascii="仿宋_GB2312" w:hAnsi="仿宋_GB2312" w:eastAsia="仿宋_GB2312" w:cs="仿宋_GB2312"/>
              <w:color w:val="auto"/>
              <w:szCs w:val="28"/>
              <w:lang w:val="en-US" w:eastAsia="zh-CN"/>
            </w:rPr>
            <w:t>附录8.4 打击传销</w:t>
          </w:r>
          <w:r>
            <w:rPr>
              <w:rFonts w:hint="default" w:ascii="仿宋_GB2312" w:hAnsi="仿宋_GB2312" w:eastAsia="仿宋_GB2312" w:cs="仿宋_GB2312"/>
              <w:color w:val="auto"/>
              <w:szCs w:val="28"/>
              <w:lang w:val="en-US" w:eastAsia="zh-CN"/>
            </w:rPr>
            <w:t>突发事件</w:t>
          </w:r>
          <w:r>
            <w:rPr>
              <w:rFonts w:hint="eastAsia" w:ascii="仿宋_GB2312" w:hAnsi="仿宋_GB2312" w:eastAsia="仿宋_GB2312" w:cs="仿宋_GB2312"/>
              <w:color w:val="auto"/>
              <w:szCs w:val="28"/>
              <w:lang w:val="en-US" w:eastAsia="zh-CN"/>
            </w:rPr>
            <w:t>应急执法组组成及职责</w:t>
          </w:r>
          <w:r>
            <w:rPr>
              <w:rFonts w:hint="eastAsia" w:ascii="仿宋_GB2312" w:hAnsi="仿宋_GB2312" w:eastAsia="仿宋_GB2312" w:cs="仿宋_GB2312"/>
              <w:color w:val="auto"/>
              <w:szCs w:val="28"/>
            </w:rPr>
            <w:tab/>
          </w:r>
          <w:r>
            <w:rPr>
              <w:rFonts w:hint="eastAsia" w:ascii="仿宋_GB2312" w:hAnsi="仿宋_GB2312" w:eastAsia="仿宋_GB2312" w:cs="仿宋_GB2312"/>
              <w:color w:val="auto"/>
              <w:szCs w:val="28"/>
            </w:rPr>
            <w:fldChar w:fldCharType="begin"/>
          </w:r>
          <w:r>
            <w:rPr>
              <w:rFonts w:hint="eastAsia" w:ascii="仿宋_GB2312" w:hAnsi="仿宋_GB2312" w:eastAsia="仿宋_GB2312" w:cs="仿宋_GB2312"/>
              <w:color w:val="auto"/>
              <w:szCs w:val="28"/>
            </w:rPr>
            <w:instrText xml:space="preserve"> PAGEREF _Toc6531 \h </w:instrText>
          </w:r>
          <w:r>
            <w:rPr>
              <w:rFonts w:hint="eastAsia" w:ascii="仿宋_GB2312" w:hAnsi="仿宋_GB2312" w:eastAsia="仿宋_GB2312" w:cs="仿宋_GB2312"/>
              <w:color w:val="auto"/>
              <w:szCs w:val="28"/>
            </w:rPr>
            <w:fldChar w:fldCharType="separate"/>
          </w:r>
          <w:r>
            <w:rPr>
              <w:rFonts w:hint="eastAsia" w:ascii="仿宋_GB2312" w:hAnsi="仿宋_GB2312" w:eastAsia="仿宋_GB2312" w:cs="仿宋_GB2312"/>
              <w:color w:val="auto"/>
              <w:szCs w:val="28"/>
            </w:rPr>
            <w:t>17</w:t>
          </w:r>
          <w:r>
            <w:rPr>
              <w:rFonts w:hint="eastAsia" w:ascii="仿宋_GB2312" w:hAnsi="仿宋_GB2312" w:eastAsia="仿宋_GB2312" w:cs="仿宋_GB2312"/>
              <w:color w:val="auto"/>
              <w:szCs w:val="28"/>
            </w:rPr>
            <w:fldChar w:fldCharType="end"/>
          </w:r>
          <w:r>
            <w:rPr>
              <w:rFonts w:hint="eastAsia" w:ascii="仿宋_GB2312" w:hAnsi="仿宋_GB2312" w:eastAsia="仿宋_GB2312" w:cs="仿宋_GB2312"/>
              <w:color w:val="auto"/>
              <w:szCs w:val="28"/>
            </w:rPr>
            <w:fldChar w:fldCharType="end"/>
          </w:r>
        </w:p>
        <w:p w14:paraId="2B209469">
          <w:pPr>
            <w:pStyle w:val="20"/>
            <w:tabs>
              <w:tab w:val="right" w:leader="dot" w:pos="8306"/>
            </w:tabs>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fldChar w:fldCharType="begin"/>
          </w:r>
          <w:r>
            <w:rPr>
              <w:rFonts w:hint="eastAsia" w:ascii="仿宋_GB2312" w:hAnsi="仿宋_GB2312" w:eastAsia="仿宋_GB2312" w:cs="仿宋_GB2312"/>
              <w:color w:val="auto"/>
              <w:szCs w:val="28"/>
            </w:rPr>
            <w:instrText xml:space="preserve"> HYPERLINK \l _Toc28926 </w:instrText>
          </w:r>
          <w:r>
            <w:rPr>
              <w:rFonts w:hint="eastAsia" w:ascii="仿宋_GB2312" w:hAnsi="仿宋_GB2312" w:eastAsia="仿宋_GB2312" w:cs="仿宋_GB2312"/>
              <w:color w:val="auto"/>
              <w:szCs w:val="28"/>
            </w:rPr>
            <w:fldChar w:fldCharType="separate"/>
          </w:r>
          <w:r>
            <w:rPr>
              <w:rFonts w:hint="eastAsia" w:ascii="仿宋_GB2312" w:hAnsi="仿宋_GB2312" w:eastAsia="仿宋_GB2312" w:cs="仿宋_GB2312"/>
              <w:color w:val="auto"/>
              <w:szCs w:val="28"/>
              <w:lang w:val="en-US" w:eastAsia="zh-CN"/>
            </w:rPr>
            <w:t>附录8.5 打击传销突发事件应急响应流程图</w:t>
          </w:r>
          <w:r>
            <w:rPr>
              <w:rFonts w:hint="eastAsia" w:ascii="仿宋_GB2312" w:hAnsi="仿宋_GB2312" w:eastAsia="仿宋_GB2312" w:cs="仿宋_GB2312"/>
              <w:color w:val="auto"/>
              <w:szCs w:val="28"/>
            </w:rPr>
            <w:tab/>
          </w:r>
          <w:r>
            <w:rPr>
              <w:rFonts w:hint="eastAsia" w:ascii="仿宋_GB2312" w:hAnsi="仿宋_GB2312" w:eastAsia="仿宋_GB2312" w:cs="仿宋_GB2312"/>
              <w:color w:val="auto"/>
              <w:szCs w:val="28"/>
            </w:rPr>
            <w:fldChar w:fldCharType="begin"/>
          </w:r>
          <w:r>
            <w:rPr>
              <w:rFonts w:hint="eastAsia" w:ascii="仿宋_GB2312" w:hAnsi="仿宋_GB2312" w:eastAsia="仿宋_GB2312" w:cs="仿宋_GB2312"/>
              <w:color w:val="auto"/>
              <w:szCs w:val="28"/>
            </w:rPr>
            <w:instrText xml:space="preserve"> PAGEREF _Toc28926 \h </w:instrText>
          </w:r>
          <w:r>
            <w:rPr>
              <w:rFonts w:hint="eastAsia" w:ascii="仿宋_GB2312" w:hAnsi="仿宋_GB2312" w:eastAsia="仿宋_GB2312" w:cs="仿宋_GB2312"/>
              <w:color w:val="auto"/>
              <w:szCs w:val="28"/>
            </w:rPr>
            <w:fldChar w:fldCharType="separate"/>
          </w:r>
          <w:r>
            <w:rPr>
              <w:rFonts w:hint="eastAsia" w:ascii="仿宋_GB2312" w:hAnsi="仿宋_GB2312" w:eastAsia="仿宋_GB2312" w:cs="仿宋_GB2312"/>
              <w:color w:val="auto"/>
              <w:szCs w:val="28"/>
            </w:rPr>
            <w:t>18</w:t>
          </w:r>
          <w:r>
            <w:rPr>
              <w:rFonts w:hint="eastAsia" w:ascii="仿宋_GB2312" w:hAnsi="仿宋_GB2312" w:eastAsia="仿宋_GB2312" w:cs="仿宋_GB2312"/>
              <w:color w:val="auto"/>
              <w:szCs w:val="28"/>
            </w:rPr>
            <w:fldChar w:fldCharType="end"/>
          </w:r>
          <w:r>
            <w:rPr>
              <w:rFonts w:hint="eastAsia" w:ascii="仿宋_GB2312" w:hAnsi="仿宋_GB2312" w:eastAsia="仿宋_GB2312" w:cs="仿宋_GB2312"/>
              <w:color w:val="auto"/>
              <w:szCs w:val="28"/>
            </w:rPr>
            <w:fldChar w:fldCharType="end"/>
          </w:r>
        </w:p>
        <w:p w14:paraId="4C3740AF">
          <w:pPr>
            <w:pStyle w:val="20"/>
            <w:tabs>
              <w:tab w:val="right" w:leader="dot" w:pos="8306"/>
            </w:tabs>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fldChar w:fldCharType="begin"/>
          </w:r>
          <w:r>
            <w:rPr>
              <w:rFonts w:hint="eastAsia" w:ascii="仿宋_GB2312" w:hAnsi="仿宋_GB2312" w:eastAsia="仿宋_GB2312" w:cs="仿宋_GB2312"/>
              <w:color w:val="auto"/>
              <w:szCs w:val="28"/>
            </w:rPr>
            <w:instrText xml:space="preserve"> HYPERLINK \l _Toc2805 </w:instrText>
          </w:r>
          <w:r>
            <w:rPr>
              <w:rFonts w:hint="eastAsia" w:ascii="仿宋_GB2312" w:hAnsi="仿宋_GB2312" w:eastAsia="仿宋_GB2312" w:cs="仿宋_GB2312"/>
              <w:color w:val="auto"/>
              <w:szCs w:val="28"/>
            </w:rPr>
            <w:fldChar w:fldCharType="separate"/>
          </w:r>
          <w:r>
            <w:rPr>
              <w:rFonts w:hint="eastAsia" w:ascii="仿宋_GB2312" w:hAnsi="仿宋_GB2312" w:eastAsia="仿宋_GB2312" w:cs="仿宋_GB2312"/>
              <w:color w:val="auto"/>
              <w:szCs w:val="28"/>
              <w:lang w:val="en-US" w:eastAsia="zh-CN"/>
            </w:rPr>
            <w:t>附录8.6 打击传销突发事件应急联系方式</w:t>
          </w:r>
          <w:r>
            <w:rPr>
              <w:rFonts w:hint="eastAsia" w:ascii="仿宋_GB2312" w:hAnsi="仿宋_GB2312" w:eastAsia="仿宋_GB2312" w:cs="仿宋_GB2312"/>
              <w:color w:val="auto"/>
              <w:szCs w:val="28"/>
            </w:rPr>
            <w:tab/>
          </w:r>
          <w:r>
            <w:rPr>
              <w:rFonts w:hint="eastAsia" w:ascii="仿宋_GB2312" w:hAnsi="仿宋_GB2312" w:eastAsia="仿宋_GB2312" w:cs="仿宋_GB2312"/>
              <w:color w:val="auto"/>
              <w:szCs w:val="28"/>
            </w:rPr>
            <w:fldChar w:fldCharType="begin"/>
          </w:r>
          <w:r>
            <w:rPr>
              <w:rFonts w:hint="eastAsia" w:ascii="仿宋_GB2312" w:hAnsi="仿宋_GB2312" w:eastAsia="仿宋_GB2312" w:cs="仿宋_GB2312"/>
              <w:color w:val="auto"/>
              <w:szCs w:val="28"/>
            </w:rPr>
            <w:instrText xml:space="preserve"> PAGEREF _Toc2805 \h </w:instrText>
          </w:r>
          <w:r>
            <w:rPr>
              <w:rFonts w:hint="eastAsia" w:ascii="仿宋_GB2312" w:hAnsi="仿宋_GB2312" w:eastAsia="仿宋_GB2312" w:cs="仿宋_GB2312"/>
              <w:color w:val="auto"/>
              <w:szCs w:val="28"/>
            </w:rPr>
            <w:fldChar w:fldCharType="separate"/>
          </w:r>
          <w:r>
            <w:rPr>
              <w:rFonts w:hint="eastAsia" w:ascii="仿宋_GB2312" w:hAnsi="仿宋_GB2312" w:eastAsia="仿宋_GB2312" w:cs="仿宋_GB2312"/>
              <w:color w:val="auto"/>
              <w:szCs w:val="28"/>
            </w:rPr>
            <w:t>19</w:t>
          </w:r>
          <w:r>
            <w:rPr>
              <w:rFonts w:hint="eastAsia" w:ascii="仿宋_GB2312" w:hAnsi="仿宋_GB2312" w:eastAsia="仿宋_GB2312" w:cs="仿宋_GB2312"/>
              <w:color w:val="auto"/>
              <w:szCs w:val="28"/>
            </w:rPr>
            <w:fldChar w:fldCharType="end"/>
          </w:r>
          <w:r>
            <w:rPr>
              <w:rFonts w:hint="eastAsia" w:ascii="仿宋_GB2312" w:hAnsi="仿宋_GB2312" w:eastAsia="仿宋_GB2312" w:cs="仿宋_GB2312"/>
              <w:color w:val="auto"/>
              <w:szCs w:val="28"/>
            </w:rPr>
            <w:fldChar w:fldCharType="end"/>
          </w:r>
        </w:p>
        <w:p w14:paraId="15E43AFF">
          <w:pPr>
            <w:pStyle w:val="20"/>
            <w:keepNext w:val="0"/>
            <w:keepLines w:val="0"/>
            <w:pageBreakBefore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b/>
              <w:color w:val="FF0000"/>
              <w:sz w:val="52"/>
              <w:szCs w:val="52"/>
            </w:rPr>
          </w:pPr>
          <w:r>
            <w:rPr>
              <w:rFonts w:hint="eastAsia" w:ascii="仿宋_GB2312" w:hAnsi="仿宋_GB2312" w:eastAsia="仿宋_GB2312" w:cs="仿宋_GB2312"/>
              <w:color w:val="FF0000"/>
              <w:szCs w:val="28"/>
            </w:rPr>
            <w:fldChar w:fldCharType="end"/>
          </w:r>
        </w:p>
      </w:sdtContent>
    </w:sdt>
    <w:p w14:paraId="6F64A64A">
      <w:pPr>
        <w:rPr>
          <w:rFonts w:ascii="Times New Roman" w:hAnsi="Times New Roman"/>
          <w:b/>
          <w:color w:val="FF0000"/>
          <w:sz w:val="52"/>
          <w:szCs w:val="52"/>
        </w:rPr>
      </w:pPr>
    </w:p>
    <w:p w14:paraId="3FCBAC86">
      <w:pPr>
        <w:pStyle w:val="23"/>
        <w:rPr>
          <w:color w:val="FF0000"/>
        </w:rPr>
      </w:pPr>
    </w:p>
    <w:p w14:paraId="37AAC61F">
      <w:pPr>
        <w:pStyle w:val="2"/>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黑体" w:hAnsi="黑体" w:eastAsia="黑体" w:cs="黑体"/>
          <w:color w:val="FF0000"/>
          <w:sz w:val="40"/>
          <w:szCs w:val="40"/>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bookmarkStart w:id="10" w:name="_Toc3172"/>
      <w:bookmarkStart w:id="11" w:name="_Toc23058"/>
    </w:p>
    <w:p w14:paraId="7DA4BD1F">
      <w:pPr>
        <w:pStyle w:val="2"/>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0"/>
          <w:szCs w:val="40"/>
          <w:lang w:val="en-US" w:eastAsia="zh-CN"/>
        </w:rPr>
      </w:pPr>
      <w:bookmarkStart w:id="12" w:name="_Toc24876"/>
      <w:bookmarkStart w:id="13" w:name="_Toc5790"/>
      <w:bookmarkStart w:id="14" w:name="_Toc10452"/>
      <w:r>
        <w:rPr>
          <w:rFonts w:hint="eastAsia" w:ascii="方正小标宋简体" w:hAnsi="方正小标宋简体" w:eastAsia="方正小标宋简体" w:cs="方正小标宋简体"/>
          <w:color w:val="auto"/>
          <w:sz w:val="40"/>
          <w:szCs w:val="40"/>
          <w:lang w:val="en-US" w:eastAsia="zh-CN"/>
        </w:rPr>
        <w:t>高平市市场监督管理局</w:t>
      </w:r>
      <w:bookmarkEnd w:id="12"/>
      <w:bookmarkEnd w:id="13"/>
      <w:bookmarkEnd w:id="14"/>
    </w:p>
    <w:p w14:paraId="61BB873B">
      <w:pPr>
        <w:pStyle w:val="2"/>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0"/>
          <w:szCs w:val="40"/>
          <w:lang w:val="en-US" w:eastAsia="zh-CN"/>
        </w:rPr>
      </w:pPr>
      <w:bookmarkStart w:id="15" w:name="_Toc21914"/>
      <w:bookmarkStart w:id="16" w:name="_Toc26479"/>
      <w:bookmarkStart w:id="17" w:name="_Toc20827"/>
      <w:r>
        <w:rPr>
          <w:rFonts w:hint="eastAsia" w:ascii="方正小标宋简体" w:hAnsi="方正小标宋简体" w:eastAsia="方正小标宋简体" w:cs="方正小标宋简体"/>
          <w:color w:val="auto"/>
          <w:sz w:val="40"/>
          <w:szCs w:val="40"/>
          <w:lang w:val="en-US" w:eastAsia="zh-CN"/>
        </w:rPr>
        <w:t>打击传销突发事件应急预案</w:t>
      </w:r>
      <w:bookmarkEnd w:id="15"/>
      <w:bookmarkEnd w:id="16"/>
      <w:bookmarkEnd w:id="17"/>
    </w:p>
    <w:p w14:paraId="37FF6668">
      <w:pPr>
        <w:pStyle w:val="2"/>
        <w:spacing w:line="520" w:lineRule="exact"/>
        <w:ind w:firstLine="640"/>
        <w:outlineLvl w:val="9"/>
        <w:rPr>
          <w:rFonts w:ascii="Times New Roman" w:hAnsi="Times New Roman"/>
          <w:color w:val="FF0000"/>
        </w:rPr>
      </w:pPr>
    </w:p>
    <w:p w14:paraId="6349C906">
      <w:pPr>
        <w:pStyle w:val="2"/>
        <w:bidi w:val="0"/>
      </w:pPr>
      <w:bookmarkStart w:id="18" w:name="_Toc29106"/>
      <w:bookmarkStart w:id="19" w:name="_Toc17044"/>
      <w:r>
        <w:t>1 总则</w:t>
      </w:r>
      <w:bookmarkEnd w:id="10"/>
      <w:bookmarkEnd w:id="11"/>
      <w:bookmarkEnd w:id="18"/>
      <w:bookmarkEnd w:id="19"/>
    </w:p>
    <w:p w14:paraId="7818BCD2">
      <w:pPr>
        <w:pStyle w:val="3"/>
        <w:bidi w:val="0"/>
        <w:rPr>
          <w:color w:val="auto"/>
        </w:rPr>
      </w:pPr>
      <w:bookmarkStart w:id="20" w:name="_Toc1465"/>
      <w:bookmarkStart w:id="21" w:name="_Toc972"/>
      <w:bookmarkStart w:id="22" w:name="_Toc12918"/>
      <w:bookmarkStart w:id="23" w:name="_Toc11944"/>
      <w:r>
        <w:rPr>
          <w:color w:val="auto"/>
        </w:rPr>
        <w:t>1.1 编制目的</w:t>
      </w:r>
      <w:bookmarkEnd w:id="20"/>
      <w:bookmarkEnd w:id="21"/>
      <w:bookmarkEnd w:id="22"/>
      <w:bookmarkEnd w:id="23"/>
    </w:p>
    <w:p w14:paraId="0DA436AD">
      <w:pPr>
        <w:bidi w:val="0"/>
        <w:rPr>
          <w:rFonts w:hint="eastAsia"/>
          <w:color w:val="auto"/>
          <w:lang w:val="en-US" w:eastAsia="zh-CN"/>
        </w:rPr>
      </w:pPr>
      <w:r>
        <w:rPr>
          <w:rFonts w:hint="eastAsia"/>
          <w:color w:val="auto"/>
          <w:lang w:val="en-US" w:eastAsia="zh-CN"/>
        </w:rPr>
        <w:t>进一步打击传销违法犯罪活动,维护市场经济秩序和社会稳定，最大程度地预防和减少因传销突发事件造成的危害和影响，确保在紧急情况下迅速反应、果断处置，及时、准确、高效、有序地处置传销突发事件。</w:t>
      </w:r>
    </w:p>
    <w:p w14:paraId="41845FBA">
      <w:pPr>
        <w:pStyle w:val="3"/>
        <w:bidi w:val="0"/>
        <w:rPr>
          <w:color w:val="auto"/>
          <w:highlight w:val="none"/>
        </w:rPr>
      </w:pPr>
      <w:bookmarkStart w:id="24" w:name="_Toc21981"/>
      <w:bookmarkStart w:id="25" w:name="_Toc27311"/>
      <w:bookmarkStart w:id="26" w:name="_Toc5841"/>
      <w:bookmarkStart w:id="27" w:name="_Toc18176"/>
      <w:r>
        <w:rPr>
          <w:color w:val="auto"/>
          <w:highlight w:val="none"/>
        </w:rPr>
        <w:t>1.2 编制依据</w:t>
      </w:r>
      <w:bookmarkEnd w:id="24"/>
      <w:bookmarkEnd w:id="25"/>
    </w:p>
    <w:p w14:paraId="2150B45A">
      <w:pPr>
        <w:bidi w:val="0"/>
        <w:rPr>
          <w:rFonts w:hint="eastAsia"/>
          <w:color w:val="auto"/>
          <w:highlight w:val="none"/>
          <w:lang w:val="en-US" w:eastAsia="zh-CN"/>
        </w:rPr>
      </w:pPr>
      <w:r>
        <w:rPr>
          <w:rFonts w:hint="eastAsia"/>
          <w:color w:val="auto"/>
          <w:highlight w:val="none"/>
          <w:lang w:val="en-US" w:eastAsia="zh-CN"/>
        </w:rPr>
        <w:t>依据《中华人民共和国突发事件应对法》《禁止传销条例》《突发事件应急预案管理办法》《山西省突发事件应对条例》《晋城市市场监督管理局处置传销突发事件应急预案》等法律、法规、规章及有关规定，制定本预案。</w:t>
      </w:r>
    </w:p>
    <w:p w14:paraId="57BAA9A8">
      <w:pPr>
        <w:pStyle w:val="3"/>
        <w:bidi w:val="0"/>
        <w:rPr>
          <w:rFonts w:hint="default"/>
          <w:color w:val="auto"/>
          <w:highlight w:val="none"/>
          <w:lang w:val="en-US" w:eastAsia="zh-CN"/>
        </w:rPr>
      </w:pPr>
      <w:bookmarkStart w:id="28" w:name="_Toc15508"/>
      <w:bookmarkStart w:id="29" w:name="_Toc13677"/>
      <w:r>
        <w:rPr>
          <w:rFonts w:hint="eastAsia"/>
          <w:color w:val="auto"/>
          <w:highlight w:val="none"/>
          <w:lang w:val="en-US" w:eastAsia="zh-CN"/>
        </w:rPr>
        <w:t>1.3 工作原则</w:t>
      </w:r>
      <w:bookmarkEnd w:id="28"/>
      <w:bookmarkEnd w:id="29"/>
    </w:p>
    <w:p w14:paraId="3D54784A">
      <w:pPr>
        <w:bidi w:val="0"/>
        <w:rPr>
          <w:rFonts w:hint="eastAsia"/>
          <w:color w:val="auto"/>
          <w:lang w:eastAsia="zh-CN"/>
        </w:rPr>
      </w:pPr>
      <w:bookmarkStart w:id="30" w:name="_Toc22763"/>
      <w:r>
        <w:rPr>
          <w:rFonts w:hint="eastAsia"/>
          <w:color w:val="auto"/>
        </w:rPr>
        <w:t>打击传销突发事件应急处置遵循统一领导、分工协作、属地为主、分级响应、快速反应、处置有力、整合资源、信息共享、</w:t>
      </w:r>
      <w:r>
        <w:rPr>
          <w:rFonts w:hint="eastAsia"/>
          <w:color w:val="auto"/>
          <w:lang w:val="en-US" w:eastAsia="zh-CN"/>
        </w:rPr>
        <w:t>打</w:t>
      </w:r>
      <w:r>
        <w:rPr>
          <w:rFonts w:hint="eastAsia"/>
          <w:color w:val="auto"/>
        </w:rPr>
        <w:t>防结合、长效监管的原则。</w:t>
      </w:r>
    </w:p>
    <w:p w14:paraId="6128A7C4">
      <w:pPr>
        <w:pStyle w:val="3"/>
        <w:bidi w:val="0"/>
        <w:rPr>
          <w:color w:val="auto"/>
          <w:highlight w:val="none"/>
        </w:rPr>
      </w:pPr>
      <w:bookmarkStart w:id="31" w:name="_Toc4254"/>
      <w:r>
        <w:rPr>
          <w:color w:val="auto"/>
          <w:highlight w:val="none"/>
        </w:rPr>
        <w:t>1.</w:t>
      </w:r>
      <w:r>
        <w:rPr>
          <w:rFonts w:hint="eastAsia"/>
          <w:color w:val="auto"/>
          <w:highlight w:val="none"/>
          <w:lang w:val="en-US" w:eastAsia="zh-CN"/>
        </w:rPr>
        <w:t>4</w:t>
      </w:r>
      <w:r>
        <w:rPr>
          <w:color w:val="auto"/>
          <w:highlight w:val="none"/>
        </w:rPr>
        <w:t xml:space="preserve"> 适用范围</w:t>
      </w:r>
      <w:bookmarkEnd w:id="30"/>
      <w:bookmarkEnd w:id="31"/>
    </w:p>
    <w:p w14:paraId="465507AD">
      <w:pPr>
        <w:bidi w:val="0"/>
        <w:rPr>
          <w:rFonts w:hint="eastAsia"/>
          <w:color w:val="auto"/>
          <w:highlight w:val="none"/>
          <w:lang w:val="en-US" w:eastAsia="zh-CN"/>
        </w:rPr>
      </w:pPr>
      <w:r>
        <w:rPr>
          <w:rFonts w:hint="eastAsia"/>
          <w:color w:val="auto"/>
          <w:highlight w:val="none"/>
          <w:lang w:val="en-US" w:eastAsia="zh-CN"/>
        </w:rPr>
        <w:t>本预案适用于高平市行政区域内打击传销突发事件的应急处置工作。</w:t>
      </w:r>
    </w:p>
    <w:p w14:paraId="6A91CE8C">
      <w:pPr>
        <w:pStyle w:val="3"/>
        <w:bidi w:val="0"/>
        <w:rPr>
          <w:color w:val="auto"/>
          <w:highlight w:val="none"/>
        </w:rPr>
      </w:pPr>
      <w:bookmarkStart w:id="32" w:name="_Toc24537"/>
      <w:r>
        <w:rPr>
          <w:rFonts w:hint="eastAsia"/>
          <w:color w:val="auto"/>
          <w:highlight w:val="none"/>
        </w:rPr>
        <w:t>1.5</w:t>
      </w:r>
      <w:r>
        <w:rPr>
          <w:rFonts w:hint="eastAsia"/>
          <w:color w:val="auto"/>
          <w:highlight w:val="none"/>
          <w:lang w:val="en-US" w:eastAsia="zh-CN"/>
        </w:rPr>
        <w:t xml:space="preserve"> </w:t>
      </w:r>
      <w:r>
        <w:rPr>
          <w:rFonts w:hint="eastAsia"/>
          <w:color w:val="auto"/>
          <w:highlight w:val="none"/>
        </w:rPr>
        <w:t>事件分级</w:t>
      </w:r>
      <w:bookmarkEnd w:id="32"/>
    </w:p>
    <w:p w14:paraId="142D7363">
      <w:pPr>
        <w:bidi w:val="0"/>
        <w:rPr>
          <w:rFonts w:hint="eastAsia" w:cs="Times New Roman"/>
          <w:color w:val="FF0000"/>
          <w:highlight w:val="none"/>
          <w:lang w:val="en-US" w:eastAsia="zh-CN"/>
        </w:rPr>
      </w:pPr>
      <w:r>
        <w:rPr>
          <w:rFonts w:hint="eastAsia"/>
          <w:color w:val="auto"/>
          <w:highlight w:val="none"/>
          <w:lang w:val="en-US" w:eastAsia="zh-CN"/>
        </w:rPr>
        <w:t>根据《山西省市场监督管理局打击传销突发事件应急预案》，打击传销突发事件主要分为两类:群体性事件和暴力抗法事件。按照其性质、严重程度、可控性和影响范围等因素，事件等级从高到低分为特别重大、重大、较大、一般突发事件(详见附录8.1）</w:t>
      </w:r>
      <w:r>
        <w:rPr>
          <w:rFonts w:hint="eastAsia" w:cs="Times New Roman"/>
          <w:color w:val="auto"/>
          <w:highlight w:val="none"/>
          <w:lang w:val="en-US" w:eastAsia="zh-CN"/>
        </w:rPr>
        <w:t>。</w:t>
      </w:r>
    </w:p>
    <w:bookmarkEnd w:id="26"/>
    <w:bookmarkEnd w:id="27"/>
    <w:p w14:paraId="62C96550">
      <w:pPr>
        <w:pStyle w:val="2"/>
        <w:bidi w:val="0"/>
        <w:rPr>
          <w:rFonts w:hint="eastAsia"/>
          <w:lang w:eastAsia="zh-CN"/>
        </w:rPr>
      </w:pPr>
      <w:bookmarkStart w:id="33" w:name="_Toc13288"/>
      <w:bookmarkStart w:id="34" w:name="_Toc12260"/>
      <w:bookmarkStart w:id="35" w:name="_Toc9330"/>
      <w:r>
        <w:rPr>
          <w:rFonts w:hint="default"/>
        </w:rPr>
        <w:t>2</w:t>
      </w:r>
      <w:r>
        <w:rPr>
          <w:rFonts w:hint="default"/>
          <w:lang w:val="en-US" w:eastAsia="zh-CN"/>
        </w:rPr>
        <w:t xml:space="preserve"> 应急</w:t>
      </w:r>
      <w:bookmarkEnd w:id="33"/>
      <w:r>
        <w:rPr>
          <w:rFonts w:hint="eastAsia"/>
          <w:lang w:val="en-US" w:eastAsia="zh-CN"/>
        </w:rPr>
        <w:t>指挥体系与职责</w:t>
      </w:r>
      <w:bookmarkEnd w:id="34"/>
      <w:bookmarkEnd w:id="35"/>
    </w:p>
    <w:p w14:paraId="5E6BAC00">
      <w:pPr>
        <w:bidi w:val="0"/>
        <w:rPr>
          <w:rFonts w:hint="default"/>
          <w:color w:val="auto"/>
          <w:lang w:val="en-US" w:eastAsia="zh-CN"/>
        </w:rPr>
      </w:pPr>
      <w:r>
        <w:rPr>
          <w:rFonts w:hint="eastAsia"/>
          <w:color w:val="auto"/>
          <w:highlight w:val="none"/>
          <w:lang w:val="en-US" w:eastAsia="zh-CN"/>
        </w:rPr>
        <w:t>高平市市场监督管理局成立市打击传销突发事件应急指挥部（以下简称“局指挥部”）</w:t>
      </w:r>
      <w:r>
        <w:rPr>
          <w:rFonts w:hint="eastAsia"/>
          <w:color w:val="auto"/>
          <w:lang w:val="en-US" w:eastAsia="zh-CN"/>
        </w:rPr>
        <w:t>，具体负责应急行动的指挥与协调。</w:t>
      </w:r>
      <w:r>
        <w:rPr>
          <w:rFonts w:hint="eastAsia"/>
          <w:color w:val="auto"/>
          <w:highlight w:val="none"/>
          <w:lang w:val="en-US" w:eastAsia="zh-CN"/>
        </w:rPr>
        <w:t>打击传销突发事件应急指挥体系由局指挥部和应急执法组组成。</w:t>
      </w:r>
    </w:p>
    <w:p w14:paraId="0E24DA95">
      <w:pPr>
        <w:pStyle w:val="3"/>
        <w:bidi w:val="0"/>
        <w:rPr>
          <w:rFonts w:hint="default"/>
          <w:color w:val="auto"/>
          <w:highlight w:val="none"/>
          <w:lang w:val="en-US" w:eastAsia="zh-CN"/>
        </w:rPr>
      </w:pPr>
      <w:bookmarkStart w:id="36" w:name="_Toc12359"/>
      <w:bookmarkStart w:id="37" w:name="_Toc23521"/>
      <w:bookmarkStart w:id="38" w:name="_Toc446"/>
      <w:bookmarkStart w:id="39" w:name="_Toc16515"/>
      <w:r>
        <w:rPr>
          <w:color w:val="auto"/>
          <w:highlight w:val="none"/>
        </w:rPr>
        <w:t xml:space="preserve">2.1 </w:t>
      </w:r>
      <w:bookmarkEnd w:id="36"/>
      <w:bookmarkEnd w:id="37"/>
      <w:r>
        <w:rPr>
          <w:rFonts w:hint="eastAsia"/>
          <w:color w:val="auto"/>
          <w:highlight w:val="none"/>
          <w:lang w:val="en-US" w:eastAsia="zh-CN"/>
        </w:rPr>
        <w:t>局指挥部组成及职责</w:t>
      </w:r>
      <w:bookmarkEnd w:id="38"/>
      <w:bookmarkEnd w:id="39"/>
    </w:p>
    <w:p w14:paraId="2DBAF0A7">
      <w:pPr>
        <w:bidi w:val="0"/>
        <w:rPr>
          <w:rFonts w:hint="default" w:eastAsia="仿宋_GB2312"/>
          <w:color w:val="auto"/>
          <w:lang w:val="en-US" w:eastAsia="zh-CN"/>
        </w:rPr>
      </w:pPr>
      <w:r>
        <w:rPr>
          <w:rFonts w:hint="eastAsia"/>
          <w:color w:val="auto"/>
        </w:rPr>
        <w:t>指 挥</w:t>
      </w:r>
      <w:r>
        <w:rPr>
          <w:rFonts w:hint="eastAsia"/>
          <w:color w:val="auto"/>
          <w:lang w:val="en-US" w:eastAsia="zh-CN"/>
        </w:rPr>
        <w:t xml:space="preserve"> 长</w:t>
      </w:r>
      <w:r>
        <w:rPr>
          <w:rFonts w:hint="eastAsia"/>
          <w:color w:val="auto"/>
        </w:rPr>
        <w:t>：</w:t>
      </w:r>
      <w:r>
        <w:rPr>
          <w:rFonts w:hint="eastAsia"/>
          <w:color w:val="auto"/>
          <w:lang w:val="en-US" w:eastAsia="zh-CN"/>
        </w:rPr>
        <w:t>局长</w:t>
      </w:r>
    </w:p>
    <w:p w14:paraId="59037668">
      <w:pPr>
        <w:bidi w:val="0"/>
        <w:rPr>
          <w:rFonts w:hint="eastAsia"/>
          <w:color w:val="auto"/>
          <w:lang w:val="en-US" w:eastAsia="zh-CN"/>
        </w:rPr>
      </w:pPr>
      <w:r>
        <w:rPr>
          <w:rFonts w:hint="eastAsia"/>
          <w:color w:val="auto"/>
        </w:rPr>
        <w:t>副指挥</w:t>
      </w:r>
      <w:r>
        <w:rPr>
          <w:rFonts w:hint="eastAsia"/>
          <w:color w:val="auto"/>
          <w:lang w:val="en-US" w:eastAsia="zh-CN"/>
        </w:rPr>
        <w:t>长</w:t>
      </w:r>
      <w:r>
        <w:rPr>
          <w:rFonts w:hint="eastAsia"/>
          <w:color w:val="auto"/>
        </w:rPr>
        <w:t>：</w:t>
      </w:r>
      <w:r>
        <w:rPr>
          <w:rFonts w:hint="eastAsia"/>
          <w:color w:val="auto"/>
          <w:lang w:val="en-US" w:eastAsia="zh-CN"/>
        </w:rPr>
        <w:t>分管副局长（分管打击传销工作）</w:t>
      </w:r>
    </w:p>
    <w:p w14:paraId="1E11A7C6">
      <w:pPr>
        <w:bidi w:val="0"/>
        <w:rPr>
          <w:rFonts w:hint="eastAsia"/>
          <w:color w:val="auto"/>
          <w:lang w:val="en-US" w:eastAsia="zh-CN"/>
        </w:rPr>
      </w:pPr>
      <w:r>
        <w:rPr>
          <w:rFonts w:hint="eastAsia"/>
          <w:color w:val="auto"/>
          <w:lang w:val="en-US" w:eastAsia="zh-CN"/>
        </w:rPr>
        <w:t>成员单位：办公室、党建办公室、人事教育股、财务股、法规股、信用监督管理股、市场交易监督管理股、反垄断和反不正当竞争股、宣传和安全应急管理股、综合行政执法队、12315消费者申诉举报中心</w:t>
      </w:r>
    </w:p>
    <w:p w14:paraId="07F40CE4">
      <w:pPr>
        <w:bidi w:val="0"/>
        <w:rPr>
          <w:rFonts w:hint="default"/>
          <w:color w:val="auto"/>
          <w:lang w:val="en-US" w:eastAsia="zh-CN"/>
        </w:rPr>
      </w:pPr>
      <w:r>
        <w:rPr>
          <w:rFonts w:hint="eastAsia"/>
          <w:color w:val="auto"/>
          <w:lang w:val="en-US" w:eastAsia="zh-CN"/>
        </w:rPr>
        <w:t>局指挥部及其成员单位职责详见</w:t>
      </w:r>
      <w:r>
        <w:rPr>
          <w:rFonts w:hint="eastAsia"/>
          <w:color w:val="auto"/>
          <w:highlight w:val="none"/>
          <w:lang w:val="en-US" w:eastAsia="zh-CN"/>
        </w:rPr>
        <w:t>附录8.3。</w:t>
      </w:r>
    </w:p>
    <w:p w14:paraId="48D3DEF6">
      <w:pPr>
        <w:pStyle w:val="3"/>
        <w:bidi w:val="0"/>
        <w:rPr>
          <w:color w:val="auto"/>
          <w:highlight w:val="none"/>
        </w:rPr>
      </w:pPr>
      <w:bookmarkStart w:id="40" w:name="_Toc16051"/>
      <w:bookmarkStart w:id="41" w:name="_Toc11847"/>
      <w:bookmarkStart w:id="42" w:name="_Toc25279"/>
      <w:bookmarkStart w:id="43" w:name="_Toc15649"/>
      <w:r>
        <w:rPr>
          <w:color w:val="auto"/>
          <w:highlight w:val="none"/>
        </w:rPr>
        <w:t xml:space="preserve">2.2 </w:t>
      </w:r>
      <w:r>
        <w:rPr>
          <w:rFonts w:hint="eastAsia"/>
          <w:color w:val="auto"/>
          <w:highlight w:val="none"/>
          <w:lang w:val="en-US" w:eastAsia="zh-CN"/>
        </w:rPr>
        <w:t>局指挥部</w:t>
      </w:r>
      <w:r>
        <w:rPr>
          <w:rFonts w:hint="eastAsia"/>
          <w:color w:val="auto"/>
          <w:highlight w:val="none"/>
          <w:lang w:eastAsia="zh-CN"/>
        </w:rPr>
        <w:t>办公室</w:t>
      </w:r>
      <w:bookmarkEnd w:id="40"/>
      <w:bookmarkEnd w:id="41"/>
      <w:bookmarkEnd w:id="42"/>
      <w:bookmarkEnd w:id="43"/>
    </w:p>
    <w:p w14:paraId="42700F3C">
      <w:pPr>
        <w:bidi w:val="0"/>
        <w:rPr>
          <w:color w:val="auto"/>
        </w:rPr>
      </w:pPr>
      <w:r>
        <w:rPr>
          <w:rFonts w:hint="eastAsia"/>
          <w:color w:val="auto"/>
          <w:lang w:val="en-US" w:eastAsia="zh-CN"/>
        </w:rPr>
        <w:t>局指挥部</w:t>
      </w:r>
      <w:r>
        <w:rPr>
          <w:rFonts w:hint="default"/>
          <w:color w:val="auto"/>
          <w:lang w:val="en-US" w:eastAsia="zh-CN"/>
        </w:rPr>
        <w:t>下设</w:t>
      </w:r>
      <w:r>
        <w:rPr>
          <w:rFonts w:hint="eastAsia"/>
          <w:color w:val="auto"/>
          <w:lang w:val="en-US" w:eastAsia="zh-CN"/>
        </w:rPr>
        <w:t>应急办公室</w:t>
      </w:r>
      <w:r>
        <w:rPr>
          <w:rFonts w:hint="default"/>
          <w:color w:val="auto"/>
          <w:lang w:val="en-US" w:eastAsia="zh-CN"/>
        </w:rPr>
        <w:t>，</w:t>
      </w:r>
      <w:r>
        <w:rPr>
          <w:rFonts w:hint="eastAsia"/>
          <w:color w:val="auto"/>
          <w:lang w:val="en-US" w:eastAsia="zh-CN"/>
        </w:rPr>
        <w:t>应急办公室设在反垄断和反不正当竞争股，应急办公室主任由反垄断和反不正当竞争股股长兼任。</w:t>
      </w:r>
    </w:p>
    <w:p w14:paraId="06B60C64">
      <w:pPr>
        <w:pStyle w:val="3"/>
        <w:bidi w:val="0"/>
        <w:rPr>
          <w:rFonts w:hint="eastAsia"/>
          <w:lang w:val="en-US" w:eastAsia="zh-CN"/>
        </w:rPr>
      </w:pPr>
      <w:bookmarkStart w:id="44" w:name="_Toc9853"/>
      <w:r>
        <w:rPr>
          <w:rFonts w:hint="eastAsia"/>
          <w:lang w:val="en-US" w:eastAsia="zh-CN"/>
        </w:rPr>
        <w:t>2.3 应急执法组</w:t>
      </w:r>
      <w:bookmarkEnd w:id="44"/>
    </w:p>
    <w:p w14:paraId="75B7DAF8">
      <w:pPr>
        <w:bidi w:val="0"/>
        <w:rPr>
          <w:rFonts w:hint="eastAsia"/>
          <w:lang w:val="en-US" w:eastAsia="zh-CN"/>
        </w:rPr>
      </w:pPr>
      <w:r>
        <w:rPr>
          <w:rFonts w:hint="eastAsia"/>
          <w:lang w:val="en-US" w:eastAsia="zh-CN"/>
        </w:rPr>
        <w:t>局指挥部成立打击传销突发事件应急执法组，作为应对本行政区域内打击传销突发事件的主体，应急执法组下设综合小组、现场处置小组、应急保障小组和宣传报道小组。</w:t>
      </w:r>
      <w:r>
        <w:rPr>
          <w:rFonts w:hint="default"/>
          <w:lang w:val="en-US" w:eastAsia="zh-CN"/>
        </w:rPr>
        <w:t>各</w:t>
      </w:r>
      <w:r>
        <w:rPr>
          <w:rFonts w:hint="eastAsia"/>
          <w:lang w:val="en-US" w:eastAsia="zh-CN"/>
        </w:rPr>
        <w:t>应急工作</w:t>
      </w:r>
      <w:r>
        <w:rPr>
          <w:rFonts w:hint="default"/>
          <w:lang w:val="en-US" w:eastAsia="zh-CN"/>
        </w:rPr>
        <w:t>组的设立及</w:t>
      </w:r>
      <w:r>
        <w:rPr>
          <w:rFonts w:hint="eastAsia"/>
          <w:lang w:val="en-US" w:eastAsia="zh-CN"/>
        </w:rPr>
        <w:t>成员</w:t>
      </w:r>
      <w:r>
        <w:rPr>
          <w:rFonts w:hint="default"/>
          <w:lang w:val="en-US" w:eastAsia="zh-CN"/>
        </w:rPr>
        <w:t>组成可结合实际进行调整</w:t>
      </w:r>
      <w:r>
        <w:rPr>
          <w:rFonts w:hint="eastAsia"/>
          <w:lang w:val="en-US" w:eastAsia="zh-CN"/>
        </w:rPr>
        <w:t>、增减。</w:t>
      </w:r>
    </w:p>
    <w:p w14:paraId="0C6BFD7B">
      <w:pPr>
        <w:bidi w:val="0"/>
        <w:rPr>
          <w:rFonts w:hint="default"/>
          <w:lang w:val="en-US" w:eastAsia="zh-CN"/>
        </w:rPr>
      </w:pPr>
      <w:r>
        <w:rPr>
          <w:rFonts w:hint="eastAsia"/>
          <w:lang w:val="en-US" w:eastAsia="zh-CN"/>
        </w:rPr>
        <w:t>各应急执法组组成和职责详见附录8.4。</w:t>
      </w:r>
    </w:p>
    <w:p w14:paraId="7345DFBC">
      <w:pPr>
        <w:pStyle w:val="2"/>
        <w:bidi w:val="0"/>
        <w:rPr>
          <w:rFonts w:hint="eastAsia"/>
          <w:color w:val="auto"/>
          <w:lang w:val="en-US" w:eastAsia="zh-CN"/>
        </w:rPr>
      </w:pPr>
      <w:bookmarkStart w:id="45" w:name="_Toc29366"/>
      <w:r>
        <w:rPr>
          <w:rFonts w:hint="eastAsia"/>
          <w:color w:val="auto"/>
          <w:lang w:val="en-US" w:eastAsia="zh-CN"/>
        </w:rPr>
        <w:t>3 监测和预警</w:t>
      </w:r>
      <w:bookmarkEnd w:id="45"/>
    </w:p>
    <w:p w14:paraId="13FF2A28">
      <w:pPr>
        <w:pStyle w:val="3"/>
        <w:bidi w:val="0"/>
        <w:rPr>
          <w:rFonts w:hint="eastAsia"/>
          <w:lang w:val="en-US" w:eastAsia="zh-CN"/>
        </w:rPr>
      </w:pPr>
      <w:bookmarkStart w:id="46" w:name="_Toc9380"/>
      <w:r>
        <w:rPr>
          <w:rFonts w:hint="eastAsia"/>
          <w:lang w:val="en-US" w:eastAsia="zh-CN"/>
        </w:rPr>
        <w:t>3.1 风险防控</w:t>
      </w:r>
      <w:bookmarkEnd w:id="46"/>
    </w:p>
    <w:p w14:paraId="094A969F">
      <w:pPr>
        <w:bidi w:val="0"/>
        <w:rPr>
          <w:rFonts w:hint="eastAsia"/>
          <w:color w:val="auto"/>
          <w:lang w:val="en-US" w:eastAsia="zh-CN"/>
        </w:rPr>
      </w:pPr>
      <w:r>
        <w:rPr>
          <w:rFonts w:hint="eastAsia"/>
          <w:color w:val="auto"/>
          <w:lang w:val="en-US" w:eastAsia="zh-CN"/>
        </w:rPr>
        <w:t>市场监管部门要严格落实市场监管责任，依法对打击传销突发事件做好风险防控、评估，制定防控措施，依托基层组织建立网格化监管机制，不定期开展检查工作，及时排查风险，充分利用风险监测、舆情监测等手段，对发生传销突发事件的可能性及造成的影响进行评估，提出防范对策，落实责任追究。</w:t>
      </w:r>
    </w:p>
    <w:p w14:paraId="773542D0">
      <w:pPr>
        <w:pStyle w:val="3"/>
        <w:bidi w:val="0"/>
        <w:rPr>
          <w:rFonts w:hint="eastAsia"/>
          <w:lang w:val="en-US" w:eastAsia="zh-CN"/>
        </w:rPr>
      </w:pPr>
      <w:bookmarkStart w:id="47" w:name="_Toc29760"/>
      <w:r>
        <w:rPr>
          <w:rFonts w:hint="eastAsia"/>
          <w:lang w:val="en-US" w:eastAsia="zh-CN"/>
        </w:rPr>
        <w:t>3.2 日常监测机制</w:t>
      </w:r>
      <w:bookmarkEnd w:id="47"/>
    </w:p>
    <w:p w14:paraId="48FE7203">
      <w:pPr>
        <w:bidi w:val="0"/>
        <w:rPr>
          <w:rFonts w:hint="eastAsia"/>
          <w:lang w:val="en-US" w:eastAsia="zh-CN"/>
        </w:rPr>
      </w:pPr>
      <w:r>
        <w:rPr>
          <w:rFonts w:hint="eastAsia"/>
          <w:lang w:val="en-US" w:eastAsia="zh-CN"/>
        </w:rPr>
        <w:t>市场监管部门通过市场监管总局发布的传销监测报告、网信部门舆情信息、公安部门警情通报以及在日常监督检查、投诉举报受理处置以及舆情监测中获取的工作信息，加强收集、分析和研判可能导致传销突发事件的风险隐患信息,及时向市场监管局报告。接报信息后，市市场监管局反垄断和反不正当竞争股、宣传和安全应急管理股及时对可能发生的传销突发事件风险进行综合性评估和趋势分析，研判发生突发事件的可能性，提升风险综合监测、风险早期识别能力。</w:t>
      </w:r>
    </w:p>
    <w:p w14:paraId="3C754891">
      <w:pPr>
        <w:pStyle w:val="3"/>
        <w:bidi w:val="0"/>
        <w:rPr>
          <w:rFonts w:hint="eastAsia"/>
          <w:lang w:val="en-US" w:eastAsia="zh-CN"/>
        </w:rPr>
      </w:pPr>
      <w:bookmarkStart w:id="48" w:name="_Toc6568"/>
      <w:r>
        <w:rPr>
          <w:rFonts w:hint="eastAsia"/>
          <w:lang w:val="en-US" w:eastAsia="zh-CN"/>
        </w:rPr>
        <w:t>3.3 事件预警机制</w:t>
      </w:r>
      <w:bookmarkEnd w:id="48"/>
    </w:p>
    <w:p w14:paraId="6604C133">
      <w:pPr>
        <w:pStyle w:val="4"/>
        <w:bidi w:val="0"/>
        <w:rPr>
          <w:rFonts w:hint="eastAsia"/>
          <w:lang w:val="en-US" w:eastAsia="zh-CN"/>
        </w:rPr>
      </w:pPr>
      <w:bookmarkStart w:id="49" w:name="_Toc24424"/>
      <w:bookmarkStart w:id="50" w:name="_Toc4053"/>
      <w:bookmarkStart w:id="51" w:name="_Toc10039"/>
      <w:r>
        <w:rPr>
          <w:rFonts w:hint="eastAsia"/>
          <w:lang w:val="en-US" w:eastAsia="zh-CN"/>
        </w:rPr>
        <w:t>3.3.1 预警信息来源</w:t>
      </w:r>
      <w:bookmarkEnd w:id="49"/>
      <w:bookmarkEnd w:id="50"/>
      <w:bookmarkEnd w:id="51"/>
    </w:p>
    <w:p w14:paraId="4FB94E5D">
      <w:pPr>
        <w:bidi w:val="0"/>
        <w:rPr>
          <w:rFonts w:hint="eastAsia"/>
          <w:lang w:val="en-US" w:eastAsia="zh-CN"/>
        </w:rPr>
      </w:pPr>
      <w:r>
        <w:rPr>
          <w:rFonts w:hint="eastAsia"/>
          <w:lang w:val="en-US" w:eastAsia="zh-CN"/>
        </w:rPr>
        <w:t>（1）预测、监测到可能发生的传销突发事件舆情信息；</w:t>
      </w:r>
    </w:p>
    <w:p w14:paraId="68C62EF5">
      <w:pPr>
        <w:bidi w:val="0"/>
        <w:rPr>
          <w:rFonts w:hint="eastAsia"/>
          <w:lang w:val="en-US" w:eastAsia="zh-CN"/>
        </w:rPr>
      </w:pPr>
      <w:r>
        <w:rPr>
          <w:rFonts w:hint="eastAsia"/>
          <w:lang w:val="en-US" w:eastAsia="zh-CN"/>
        </w:rPr>
        <w:t>（2）上级机构或其他职能部门通报可能发生的传销突发事件舆情信息；</w:t>
      </w:r>
    </w:p>
    <w:p w14:paraId="022E24C1">
      <w:pPr>
        <w:bidi w:val="0"/>
        <w:rPr>
          <w:rFonts w:hint="eastAsia"/>
          <w:lang w:val="en-US" w:eastAsia="zh-CN"/>
        </w:rPr>
      </w:pPr>
      <w:r>
        <w:rPr>
          <w:rFonts w:hint="eastAsia"/>
          <w:lang w:val="en-US" w:eastAsia="zh-CN"/>
        </w:rPr>
        <w:t>（3）接到公众主动提供的传销突发事件舆情信息；</w:t>
      </w:r>
    </w:p>
    <w:p w14:paraId="763AA8E6">
      <w:pPr>
        <w:bidi w:val="0"/>
        <w:rPr>
          <w:rFonts w:hint="eastAsia"/>
          <w:lang w:val="en-US" w:eastAsia="zh-CN"/>
        </w:rPr>
      </w:pPr>
      <w:r>
        <w:rPr>
          <w:rFonts w:hint="eastAsia"/>
          <w:lang w:val="en-US" w:eastAsia="zh-CN"/>
        </w:rPr>
        <w:t>（4）来自社会和各信息安全责任单位报告的舆情信息。</w:t>
      </w:r>
    </w:p>
    <w:p w14:paraId="72D189C8">
      <w:pPr>
        <w:pStyle w:val="4"/>
        <w:bidi w:val="0"/>
        <w:rPr>
          <w:rFonts w:hint="eastAsia"/>
          <w:lang w:val="en-US" w:eastAsia="zh-CN"/>
        </w:rPr>
      </w:pPr>
      <w:bookmarkStart w:id="52" w:name="_Toc11268"/>
      <w:bookmarkStart w:id="53" w:name="_Toc18674"/>
      <w:bookmarkStart w:id="54" w:name="_Toc4341"/>
      <w:r>
        <w:rPr>
          <w:rFonts w:hint="eastAsia"/>
          <w:lang w:val="en-US" w:eastAsia="zh-CN"/>
        </w:rPr>
        <w:t>3.3.2 预警分类</w:t>
      </w:r>
      <w:bookmarkEnd w:id="52"/>
      <w:bookmarkEnd w:id="53"/>
      <w:bookmarkEnd w:id="54"/>
    </w:p>
    <w:p w14:paraId="57D3F7FB">
      <w:pPr>
        <w:bidi w:val="0"/>
        <w:rPr>
          <w:rFonts w:hint="eastAsia"/>
          <w:lang w:val="en-US" w:eastAsia="zh-CN"/>
        </w:rPr>
      </w:pPr>
      <w:r>
        <w:rPr>
          <w:rFonts w:hint="eastAsia"/>
          <w:lang w:val="en-US" w:eastAsia="zh-CN"/>
        </w:rPr>
        <w:t>根据传销突发事件风险分类分级，依次用蓝色、黄色、橙色、红色表示预警等级，分别对应Ⅳ级（一般）、Ⅲ级（较大）、Ⅱ级（重大）、Ⅰ级（特别重大）。处置传销突发事件按等级、区域、权限发布预警。</w:t>
      </w:r>
    </w:p>
    <w:p w14:paraId="158AF01B">
      <w:pPr>
        <w:bidi w:val="0"/>
        <w:rPr>
          <w:rFonts w:hint="eastAsia"/>
          <w:lang w:val="en-US" w:eastAsia="zh-CN"/>
        </w:rPr>
      </w:pPr>
      <w:r>
        <w:rPr>
          <w:rFonts w:hint="eastAsia"/>
          <w:lang w:val="en-US" w:eastAsia="zh-CN"/>
        </w:rPr>
        <w:t>Ⅳ级预警（蓝色）:传销人数较多，集中聚集风险已经存在，如不及时处置，可能会导致一般级别传销突发事件的发生。</w:t>
      </w:r>
    </w:p>
    <w:p w14:paraId="6544A4FC">
      <w:pPr>
        <w:bidi w:val="0"/>
        <w:rPr>
          <w:rFonts w:hint="eastAsia"/>
          <w:lang w:val="en-US" w:eastAsia="zh-CN"/>
        </w:rPr>
      </w:pPr>
      <w:r>
        <w:rPr>
          <w:rFonts w:hint="eastAsia"/>
          <w:lang w:val="en-US" w:eastAsia="zh-CN"/>
        </w:rPr>
        <w:t>Ⅲ级预警（黄色）:传销人数较多，集中聚集，发生阻挠执法或暴力抗法事件，事态有扩大趋势，如不及时处置，可能导致较大级别传销突发事件的发生。</w:t>
      </w:r>
    </w:p>
    <w:p w14:paraId="1A025748">
      <w:pPr>
        <w:bidi w:val="0"/>
        <w:rPr>
          <w:rFonts w:hint="eastAsia"/>
          <w:lang w:val="en-US" w:eastAsia="zh-CN"/>
        </w:rPr>
      </w:pPr>
      <w:r>
        <w:rPr>
          <w:rFonts w:hint="eastAsia"/>
          <w:lang w:val="en-US" w:eastAsia="zh-CN"/>
        </w:rPr>
        <w:t>Ⅱ级预警（橙色）:传销人数众多，集中聚集，围攻政府，堵塞街道，发生暴力抗法事件，事态正在逐步扩大，随时可能导致重大级别传销突发事件的发生。</w:t>
      </w:r>
    </w:p>
    <w:p w14:paraId="00F30D0A">
      <w:pPr>
        <w:bidi w:val="0"/>
        <w:rPr>
          <w:rFonts w:hint="eastAsia"/>
          <w:lang w:val="en-US" w:eastAsia="zh-CN"/>
        </w:rPr>
      </w:pPr>
      <w:r>
        <w:rPr>
          <w:rFonts w:hint="eastAsia"/>
          <w:lang w:val="en-US" w:eastAsia="zh-CN"/>
        </w:rPr>
        <w:t>Ⅰ级预警（红色）:传销人员高度聚集，围攻政府，堵塞街道，事态正在蔓延，随时可能导致特别重大级别传销突发事件的发生。</w:t>
      </w:r>
    </w:p>
    <w:p w14:paraId="1816D42E">
      <w:pPr>
        <w:pStyle w:val="4"/>
        <w:bidi w:val="0"/>
        <w:rPr>
          <w:rFonts w:hint="eastAsia"/>
          <w:lang w:val="en-US" w:eastAsia="zh-CN"/>
        </w:rPr>
      </w:pPr>
      <w:bookmarkStart w:id="55" w:name="_Toc26009"/>
      <w:bookmarkStart w:id="56" w:name="_Toc10626"/>
      <w:bookmarkStart w:id="57" w:name="_Toc26634"/>
      <w:r>
        <w:rPr>
          <w:rFonts w:hint="eastAsia"/>
          <w:lang w:val="en-US" w:eastAsia="zh-CN"/>
        </w:rPr>
        <w:t>3.3.3 预警发布</w:t>
      </w:r>
      <w:bookmarkEnd w:id="55"/>
      <w:bookmarkEnd w:id="56"/>
      <w:bookmarkEnd w:id="57"/>
    </w:p>
    <w:p w14:paraId="616240FD">
      <w:pPr>
        <w:bidi w:val="0"/>
        <w:rPr>
          <w:rFonts w:hint="eastAsia"/>
          <w:lang w:val="en-US" w:eastAsia="zh-CN"/>
        </w:rPr>
      </w:pPr>
      <w:r>
        <w:rPr>
          <w:rFonts w:hint="eastAsia"/>
          <w:lang w:val="en-US" w:eastAsia="zh-CN"/>
        </w:rPr>
        <w:t>市场监管部门和各基层派出机构监测到传销突发事件风险信息后,立即组织分析研判，确定预警级别。Ⅳ级预警信息由市市场监管部门处置传销突发事件应急指挥机构发布。有上升为Ⅲ级以上趋势的,应当及时报告市人民政府和晋城市市场监督管理局，并由其按规定启动预警信息发布程序。</w:t>
      </w:r>
    </w:p>
    <w:p w14:paraId="60EABCD7">
      <w:pPr>
        <w:bidi w:val="0"/>
        <w:rPr>
          <w:rFonts w:hint="eastAsia"/>
          <w:lang w:val="en-US" w:eastAsia="zh-CN"/>
        </w:rPr>
      </w:pPr>
      <w:r>
        <w:rPr>
          <w:rFonts w:hint="eastAsia"/>
          <w:lang w:val="en-US" w:eastAsia="zh-CN"/>
        </w:rPr>
        <w:t>预警信息可以采用公告、风险提示、警示函等方式，通过报纸、广播、电视、短信、网站、微博等方式发布。预警发布的内容包括事件类别、预警起始时间、可能影响范围和后果、警示事项、发布机关、发布时间等。</w:t>
      </w:r>
    </w:p>
    <w:p w14:paraId="22656EF2">
      <w:pPr>
        <w:pStyle w:val="4"/>
        <w:bidi w:val="0"/>
        <w:rPr>
          <w:rFonts w:hint="eastAsia"/>
          <w:lang w:val="en-US" w:eastAsia="zh-CN"/>
        </w:rPr>
      </w:pPr>
      <w:bookmarkStart w:id="58" w:name="_Toc27035"/>
      <w:bookmarkStart w:id="59" w:name="_Toc27557"/>
      <w:bookmarkStart w:id="60" w:name="_Toc7829"/>
      <w:r>
        <w:rPr>
          <w:rFonts w:hint="eastAsia"/>
          <w:lang w:val="en-US" w:eastAsia="zh-CN"/>
        </w:rPr>
        <w:t>3.3.4 预警响应</w:t>
      </w:r>
      <w:bookmarkEnd w:id="58"/>
      <w:bookmarkEnd w:id="59"/>
      <w:bookmarkEnd w:id="60"/>
    </w:p>
    <w:p w14:paraId="248CC43B">
      <w:pPr>
        <w:bidi w:val="0"/>
        <w:rPr>
          <w:rFonts w:hint="eastAsia"/>
          <w:lang w:val="en-US" w:eastAsia="zh-CN"/>
        </w:rPr>
      </w:pPr>
      <w:r>
        <w:rPr>
          <w:rFonts w:hint="eastAsia"/>
          <w:lang w:val="en-US" w:eastAsia="zh-CN"/>
        </w:rPr>
        <w:t>预警信息发布后,根据预警级别和实际情况以及分级负责的原则，各级市场监管部门在政府统一领导下立即采取措施，做好传销突发事件发生应对准备。Ⅰ级、Ⅱ级预警由省市场监管局组织实施预警响应行动。Ⅲ级预警由晋城市市场监管部门组织实施预警响应行动。Ⅳ级预警由县(市、区)级市场监管部门组织实施预警响应行动。</w:t>
      </w:r>
    </w:p>
    <w:p w14:paraId="264E5CF7">
      <w:pPr>
        <w:pStyle w:val="4"/>
        <w:bidi w:val="0"/>
        <w:rPr>
          <w:rFonts w:hint="eastAsia"/>
          <w:lang w:val="en-US" w:eastAsia="zh-CN"/>
        </w:rPr>
      </w:pPr>
      <w:bookmarkStart w:id="61" w:name="_Toc21019"/>
      <w:bookmarkStart w:id="62" w:name="_Toc17738"/>
      <w:bookmarkStart w:id="63" w:name="_Toc22616"/>
      <w:r>
        <w:rPr>
          <w:rFonts w:hint="eastAsia"/>
          <w:lang w:val="en-US" w:eastAsia="zh-CN"/>
        </w:rPr>
        <w:t>3.3.5 预警措施</w:t>
      </w:r>
      <w:bookmarkEnd w:id="61"/>
      <w:bookmarkEnd w:id="62"/>
      <w:bookmarkEnd w:id="63"/>
    </w:p>
    <w:p w14:paraId="50EC3010">
      <w:pPr>
        <w:bidi w:val="0"/>
        <w:rPr>
          <w:rFonts w:hint="eastAsia"/>
          <w:lang w:val="en-US" w:eastAsia="zh-CN"/>
        </w:rPr>
      </w:pPr>
      <w:r>
        <w:rPr>
          <w:rFonts w:hint="eastAsia"/>
          <w:lang w:val="en-US" w:eastAsia="zh-CN"/>
        </w:rPr>
        <w:t>预警程序启动后，局指挥部应采取以下措施:</w:t>
      </w:r>
    </w:p>
    <w:p w14:paraId="3B131391">
      <w:pPr>
        <w:bidi w:val="0"/>
        <w:rPr>
          <w:rFonts w:hint="eastAsia"/>
          <w:lang w:val="en-US" w:eastAsia="zh-CN"/>
        </w:rPr>
      </w:pPr>
      <w:r>
        <w:rPr>
          <w:rFonts w:hint="eastAsia"/>
          <w:lang w:val="en-US" w:eastAsia="zh-CN"/>
        </w:rPr>
        <w:t>（1）落实24小时带值班制度，加强传销突发事件的信息收集、监控和报告；</w:t>
      </w:r>
    </w:p>
    <w:p w14:paraId="00E76262">
      <w:pPr>
        <w:bidi w:val="0"/>
        <w:rPr>
          <w:rFonts w:hint="eastAsia"/>
          <w:lang w:val="en-US" w:eastAsia="zh-CN"/>
        </w:rPr>
      </w:pPr>
      <w:r>
        <w:rPr>
          <w:rFonts w:hint="eastAsia"/>
          <w:lang w:val="en-US" w:eastAsia="zh-CN"/>
        </w:rPr>
        <w:t>（2）组织局指挥部及相关部门应急人员进入待命状态，保证随时启动工作程序;</w:t>
      </w:r>
    </w:p>
    <w:p w14:paraId="19AC8684">
      <w:pPr>
        <w:bidi w:val="0"/>
        <w:rPr>
          <w:rFonts w:hint="eastAsia"/>
          <w:lang w:val="en-US" w:eastAsia="zh-CN"/>
        </w:rPr>
      </w:pPr>
      <w:r>
        <w:rPr>
          <w:rFonts w:hint="eastAsia"/>
          <w:lang w:val="en-US" w:eastAsia="zh-CN"/>
        </w:rPr>
        <w:t>（3）组织专家加强对事件的动态监测，做好研判评估，提出应对措施、意见;</w:t>
      </w:r>
    </w:p>
    <w:p w14:paraId="5F926F7A">
      <w:pPr>
        <w:bidi w:val="0"/>
        <w:rPr>
          <w:rFonts w:hint="eastAsia"/>
          <w:lang w:val="en-US" w:eastAsia="zh-CN"/>
        </w:rPr>
      </w:pPr>
      <w:r>
        <w:rPr>
          <w:rFonts w:hint="eastAsia"/>
          <w:lang w:val="en-US" w:eastAsia="zh-CN"/>
        </w:rPr>
        <w:t>（4）检查事发现场及周边环境，确定应急救援、疏散通道和安置区域,通知有关单位做好对重点要害部位、设施的安全守护;</w:t>
      </w:r>
    </w:p>
    <w:p w14:paraId="498A925D">
      <w:pPr>
        <w:bidi w:val="0"/>
        <w:rPr>
          <w:rFonts w:hint="eastAsia"/>
          <w:lang w:val="en-US" w:eastAsia="zh-CN"/>
        </w:rPr>
      </w:pPr>
      <w:r>
        <w:rPr>
          <w:rFonts w:hint="eastAsia"/>
          <w:lang w:val="en-US" w:eastAsia="zh-CN"/>
        </w:rPr>
        <w:t>（5）及时按照有关规定通过媒体、网络及短信等途径发布可能受到传销突发事件危害的警告，宣传告知避免、减轻伤害的常识，发布应对工作提示，公布咨询电话;</w:t>
      </w:r>
    </w:p>
    <w:p w14:paraId="0E7AF4CC">
      <w:pPr>
        <w:bidi w:val="0"/>
        <w:rPr>
          <w:rFonts w:hint="eastAsia"/>
          <w:lang w:val="en-US" w:eastAsia="zh-CN"/>
        </w:rPr>
      </w:pPr>
      <w:r>
        <w:rPr>
          <w:rFonts w:hint="eastAsia"/>
          <w:lang w:val="en-US" w:eastAsia="zh-CN"/>
        </w:rPr>
        <w:t>（6）采取法律、法规、规章规定的其他必要的预防、防范、防护及应对措施。</w:t>
      </w:r>
    </w:p>
    <w:p w14:paraId="1C68AEB4">
      <w:pPr>
        <w:pStyle w:val="4"/>
        <w:bidi w:val="0"/>
        <w:rPr>
          <w:rFonts w:hint="eastAsia"/>
          <w:lang w:val="en-US" w:eastAsia="zh-CN"/>
        </w:rPr>
      </w:pPr>
      <w:bookmarkStart w:id="64" w:name="_Toc4124"/>
      <w:bookmarkStart w:id="65" w:name="_Toc23116"/>
      <w:bookmarkStart w:id="66" w:name="_Toc21128"/>
      <w:r>
        <w:rPr>
          <w:rFonts w:hint="eastAsia"/>
          <w:lang w:val="en-US" w:eastAsia="zh-CN"/>
        </w:rPr>
        <w:t>3.3.6 预警解除</w:t>
      </w:r>
      <w:bookmarkEnd w:id="64"/>
      <w:bookmarkEnd w:id="65"/>
      <w:bookmarkEnd w:id="66"/>
    </w:p>
    <w:p w14:paraId="6755244C">
      <w:pPr>
        <w:bidi w:val="0"/>
        <w:rPr>
          <w:rFonts w:hint="eastAsia"/>
          <w:lang w:val="en-US" w:eastAsia="zh-CN"/>
        </w:rPr>
      </w:pPr>
      <w:r>
        <w:rPr>
          <w:rFonts w:hint="eastAsia"/>
          <w:lang w:val="en-US" w:eastAsia="zh-CN"/>
        </w:rPr>
        <w:t>当导致可能发生传销突发事件的相关危险因素和隐患得到有效控制或消除，经评估符合解除条件时，按照“谁发布，谁解除”的原则，由发布单位宣布解除预警警报，终止预警行动。</w:t>
      </w:r>
    </w:p>
    <w:p w14:paraId="245F4740">
      <w:pPr>
        <w:pStyle w:val="2"/>
        <w:bidi w:val="0"/>
        <w:rPr>
          <w:rFonts w:hint="default"/>
          <w:color w:val="auto"/>
          <w:lang w:val="en-US" w:eastAsia="zh-CN"/>
        </w:rPr>
      </w:pPr>
      <w:bookmarkStart w:id="67" w:name="_Toc27052"/>
      <w:r>
        <w:rPr>
          <w:rFonts w:hint="eastAsia"/>
          <w:color w:val="auto"/>
          <w:lang w:val="en-US" w:eastAsia="zh-CN"/>
        </w:rPr>
        <w:t>4</w:t>
      </w:r>
      <w:r>
        <w:rPr>
          <w:color w:val="auto"/>
        </w:rPr>
        <w:t xml:space="preserve"> </w:t>
      </w:r>
      <w:r>
        <w:rPr>
          <w:rFonts w:hint="eastAsia"/>
          <w:color w:val="auto"/>
          <w:lang w:val="en-US" w:eastAsia="zh-CN"/>
        </w:rPr>
        <w:t>应急处置</w:t>
      </w:r>
      <w:bookmarkEnd w:id="67"/>
    </w:p>
    <w:p w14:paraId="186ABBA4">
      <w:pPr>
        <w:pStyle w:val="3"/>
        <w:bidi w:val="0"/>
        <w:rPr>
          <w:rFonts w:hint="default"/>
          <w:lang w:val="en-US" w:eastAsia="zh-CN"/>
        </w:rPr>
      </w:pPr>
      <w:bookmarkStart w:id="68" w:name="_Toc11028"/>
      <w:r>
        <w:rPr>
          <w:rFonts w:hint="eastAsia"/>
          <w:lang w:val="en-US" w:eastAsia="zh-CN"/>
        </w:rPr>
        <w:t>4.1 信息接报</w:t>
      </w:r>
      <w:bookmarkEnd w:id="68"/>
    </w:p>
    <w:p w14:paraId="6A1CE91E">
      <w:pPr>
        <w:bidi w:val="0"/>
        <w:rPr>
          <w:rFonts w:hint="eastAsia"/>
          <w:lang w:val="en-US" w:eastAsia="zh-CN"/>
        </w:rPr>
      </w:pPr>
      <w:r>
        <w:rPr>
          <w:rFonts w:hint="eastAsia"/>
          <w:lang w:val="en-US" w:eastAsia="zh-CN"/>
        </w:rPr>
        <w:t>市市场监管部门和各基层派出机构要加强对传销活动的监管，一旦发现传销突发事件，要立即开展先期处置，同时向本级打击传销突发事件应急指挥部报告,并按照规定和时限要求向本级人民政府和上级市场监管部门报告。重大（含重大）以上级别突发事件信息实行直报制度，即县级市场监管部门在向市市场监管部门报告信息的同时，直接将相关信息向省市场监管局报告。</w:t>
      </w:r>
    </w:p>
    <w:p w14:paraId="75AB4D2B">
      <w:pPr>
        <w:pStyle w:val="4"/>
        <w:bidi w:val="0"/>
        <w:rPr>
          <w:rFonts w:hint="eastAsia"/>
          <w:lang w:val="en-US" w:eastAsia="zh-CN"/>
        </w:rPr>
      </w:pPr>
      <w:bookmarkStart w:id="69" w:name="_Toc6530"/>
      <w:bookmarkStart w:id="70" w:name="_Toc19068"/>
      <w:r>
        <w:rPr>
          <w:rFonts w:hint="eastAsia"/>
          <w:lang w:val="en-US" w:eastAsia="zh-CN"/>
        </w:rPr>
        <w:t>4.1.1 报告方式和报告时限</w:t>
      </w:r>
      <w:bookmarkEnd w:id="69"/>
      <w:bookmarkEnd w:id="70"/>
    </w:p>
    <w:p w14:paraId="60C1FCA4">
      <w:pPr>
        <w:bidi w:val="0"/>
        <w:rPr>
          <w:rFonts w:hint="eastAsia"/>
          <w:lang w:val="en-US" w:eastAsia="zh-CN"/>
        </w:rPr>
      </w:pPr>
      <w:r>
        <w:rPr>
          <w:rFonts w:hint="eastAsia"/>
          <w:lang w:val="en-US" w:eastAsia="zh-CN"/>
        </w:rPr>
        <w:t>传销突发事件信息报送的起算时间为事件发生后。</w:t>
      </w:r>
    </w:p>
    <w:p w14:paraId="196829B0">
      <w:pPr>
        <w:bidi w:val="0"/>
        <w:rPr>
          <w:rFonts w:hint="eastAsia"/>
          <w:lang w:val="en-US" w:eastAsia="zh-CN"/>
        </w:rPr>
      </w:pPr>
      <w:r>
        <w:rPr>
          <w:rFonts w:hint="eastAsia"/>
          <w:lang w:val="en-US" w:eastAsia="zh-CN"/>
        </w:rPr>
        <w:t>Ⅳ级传销突发事件发生后，市市场监管部门须在事发后1小时以内向晋城市市场监管部门报告；Ⅲ级以上或暂时无法判明等级的突发事件，须在事发后30分钟以内向晋城市市场监管部门电话报告有关情况。</w:t>
      </w:r>
    </w:p>
    <w:p w14:paraId="4BB7C4D8">
      <w:pPr>
        <w:pStyle w:val="4"/>
        <w:bidi w:val="0"/>
        <w:rPr>
          <w:rFonts w:hint="eastAsia"/>
          <w:lang w:val="en-US" w:eastAsia="zh-CN"/>
        </w:rPr>
      </w:pPr>
      <w:bookmarkStart w:id="71" w:name="_Toc6037"/>
      <w:r>
        <w:rPr>
          <w:rFonts w:hint="eastAsia"/>
          <w:lang w:val="en-US" w:eastAsia="zh-CN"/>
        </w:rPr>
        <w:t>4.1.2 报告内容</w:t>
      </w:r>
      <w:bookmarkEnd w:id="71"/>
    </w:p>
    <w:p w14:paraId="7376162F">
      <w:pPr>
        <w:bidi w:val="0"/>
        <w:rPr>
          <w:rFonts w:hint="eastAsia"/>
          <w:lang w:val="en-US" w:eastAsia="zh-CN"/>
        </w:rPr>
      </w:pPr>
      <w:r>
        <w:rPr>
          <w:rFonts w:hint="eastAsia"/>
          <w:lang w:val="en-US" w:eastAsia="zh-CN"/>
        </w:rPr>
        <w:t>涉及传销突发事件发生的时间、地点、信息来源、事件类别、基本过程、财产损失、人员伤亡及影响范围等情况，对事件的初判级别，已经采取的措施，有无次生或衍生危害，是否已发出预警信号，是否需疏散群众，需要支援事项和需帮助解决的问题，现场负责人姓名、单位和联系电话等。</w:t>
      </w:r>
    </w:p>
    <w:p w14:paraId="760F0A3F">
      <w:pPr>
        <w:pStyle w:val="3"/>
        <w:bidi w:val="0"/>
        <w:rPr>
          <w:rFonts w:hint="eastAsia"/>
          <w:lang w:val="en-US" w:eastAsia="zh-CN"/>
        </w:rPr>
      </w:pPr>
      <w:bookmarkStart w:id="72" w:name="_Toc27593"/>
      <w:r>
        <w:rPr>
          <w:rFonts w:hint="eastAsia"/>
          <w:lang w:val="en-US" w:eastAsia="zh-CN"/>
        </w:rPr>
        <w:t>4.2 先期处置</w:t>
      </w:r>
      <w:bookmarkEnd w:id="72"/>
    </w:p>
    <w:p w14:paraId="5DDE4841">
      <w:pPr>
        <w:bidi w:val="0"/>
        <w:rPr>
          <w:rFonts w:hint="eastAsia"/>
          <w:lang w:val="en-US" w:eastAsia="zh-CN"/>
        </w:rPr>
      </w:pPr>
      <w:r>
        <w:rPr>
          <w:rFonts w:hint="eastAsia"/>
          <w:lang w:val="en-US" w:eastAsia="zh-CN"/>
        </w:rPr>
        <w:t>传销突发事件发生后，事发地市场监管部门处置传销突发事件应急指挥机构要立即采取措施，控制现场，防止事态扩大，努力做到打早、打小。要根据事件发展态势，按照分级属地原则，迅速协调当地政府部门进行先期处置。</w:t>
      </w:r>
    </w:p>
    <w:p w14:paraId="4918576D">
      <w:pPr>
        <w:pStyle w:val="3"/>
        <w:bidi w:val="0"/>
        <w:rPr>
          <w:rFonts w:hint="eastAsia"/>
          <w:lang w:val="en-US" w:eastAsia="zh-CN"/>
        </w:rPr>
      </w:pPr>
      <w:bookmarkStart w:id="73" w:name="_Toc17506"/>
      <w:r>
        <w:rPr>
          <w:rFonts w:hint="eastAsia" w:ascii="仿宋_GB2312" w:hAnsi="仿宋_GB2312" w:eastAsia="仿宋_GB2312" w:cs="仿宋_GB2312"/>
          <w:lang w:val="en-US" w:eastAsia="zh-CN"/>
        </w:rPr>
        <w:t>4.3</w:t>
      </w:r>
      <w:r>
        <w:rPr>
          <w:rFonts w:hint="eastAsia"/>
          <w:lang w:val="en-US" w:eastAsia="zh-CN"/>
        </w:rPr>
        <w:t xml:space="preserve"> 应急响应</w:t>
      </w:r>
      <w:bookmarkEnd w:id="73"/>
    </w:p>
    <w:p w14:paraId="5B3099EA">
      <w:pPr>
        <w:bidi w:val="0"/>
        <w:rPr>
          <w:rFonts w:hint="eastAsia"/>
          <w:color w:val="auto"/>
          <w:lang w:val="en-US" w:eastAsia="zh-CN"/>
        </w:rPr>
      </w:pPr>
      <w:r>
        <w:rPr>
          <w:rFonts w:hint="eastAsia"/>
          <w:color w:val="auto"/>
          <w:lang w:val="en-US" w:eastAsia="zh-CN"/>
        </w:rPr>
        <w:t>针对打击传销突发事件的严重程度、可控性、应急处置的难易程度和影响范围，将应急响应由低到分高为Ⅱ级、Ⅰ级，其中Ⅰ级为最高响应级别。</w:t>
      </w:r>
    </w:p>
    <w:p w14:paraId="42311FC5">
      <w:pPr>
        <w:pStyle w:val="4"/>
        <w:bidi w:val="0"/>
        <w:rPr>
          <w:color w:val="auto"/>
        </w:rPr>
      </w:pPr>
      <w:bookmarkStart w:id="74" w:name="_Toc31994"/>
      <w:bookmarkStart w:id="75" w:name="_Toc22266"/>
      <w:bookmarkStart w:id="76" w:name="_Toc25577"/>
      <w:bookmarkStart w:id="77" w:name="_Toc31859"/>
      <w:bookmarkStart w:id="78" w:name="_Toc14613"/>
      <w:bookmarkStart w:id="79" w:name="_Toc25144"/>
      <w:bookmarkStart w:id="80" w:name="_Toc31157"/>
      <w:bookmarkStart w:id="81" w:name="_Toc26759"/>
      <w:bookmarkStart w:id="82" w:name="_Toc32155"/>
      <w:bookmarkStart w:id="83" w:name="_Toc31465"/>
      <w:r>
        <w:rPr>
          <w:rFonts w:hint="eastAsia"/>
          <w:color w:val="auto"/>
          <w:lang w:val="en-US" w:eastAsia="zh-CN"/>
        </w:rPr>
        <w:t>4.3.1 Ⅱ</w:t>
      </w:r>
      <w:r>
        <w:rPr>
          <w:color w:val="auto"/>
        </w:rPr>
        <w:t>级响应</w:t>
      </w:r>
      <w:bookmarkEnd w:id="74"/>
      <w:bookmarkEnd w:id="75"/>
      <w:bookmarkEnd w:id="76"/>
      <w:bookmarkEnd w:id="77"/>
      <w:bookmarkEnd w:id="78"/>
      <w:bookmarkEnd w:id="79"/>
      <w:bookmarkEnd w:id="80"/>
    </w:p>
    <w:p w14:paraId="2F8740F1">
      <w:pPr>
        <w:bidi w:val="0"/>
        <w:rPr>
          <w:rFonts w:hint="eastAsia"/>
          <w:b/>
          <w:bCs/>
          <w:color w:val="auto"/>
          <w:lang w:val="en-US" w:eastAsia="zh-CN"/>
        </w:rPr>
      </w:pPr>
      <w:r>
        <w:rPr>
          <w:rFonts w:hint="eastAsia"/>
          <w:b/>
          <w:bCs/>
          <w:color w:val="auto"/>
          <w:lang w:val="en-US" w:eastAsia="zh-CN"/>
        </w:rPr>
        <w:t>4.3.1.1 启动条件</w:t>
      </w:r>
    </w:p>
    <w:p w14:paraId="5B4E92DD">
      <w:pPr>
        <w:bidi w:val="0"/>
        <w:rPr>
          <w:rFonts w:hint="eastAsia"/>
          <w:lang w:val="en-US" w:eastAsia="zh-CN"/>
        </w:rPr>
      </w:pPr>
      <w:r>
        <w:rPr>
          <w:rFonts w:hint="eastAsia"/>
          <w:lang w:val="en-US" w:eastAsia="zh-CN"/>
        </w:rPr>
        <w:t>（1）发生100人以上300人以下的传销人员非法聚集，影响社会秩序和居民正常生活的，局指挥部可以处置的;</w:t>
      </w:r>
    </w:p>
    <w:p w14:paraId="23A303E5">
      <w:pPr>
        <w:bidi w:val="0"/>
        <w:rPr>
          <w:rFonts w:hint="eastAsia"/>
          <w:lang w:val="en-US" w:eastAsia="zh-CN"/>
        </w:rPr>
      </w:pPr>
      <w:r>
        <w:rPr>
          <w:rFonts w:hint="eastAsia"/>
          <w:lang w:val="en-US" w:eastAsia="zh-CN"/>
        </w:rPr>
        <w:t>（2）50人以下的传销人员对执法人员、车辆进行攻击或其他暴力抗法事件。</w:t>
      </w:r>
    </w:p>
    <w:p w14:paraId="2A1713FB">
      <w:pPr>
        <w:bidi w:val="0"/>
        <w:rPr>
          <w:rFonts w:hint="eastAsia"/>
          <w:lang w:val="en-US" w:eastAsia="zh-CN"/>
        </w:rPr>
      </w:pPr>
      <w:r>
        <w:rPr>
          <w:rFonts w:hint="eastAsia"/>
          <w:lang w:val="en-US" w:eastAsia="zh-CN"/>
        </w:rPr>
        <w:t>(3)指挥部根据当时情形认为应当启动Ⅱ级响应的。</w:t>
      </w:r>
    </w:p>
    <w:p w14:paraId="72DB9D0D">
      <w:pPr>
        <w:bidi w:val="0"/>
        <w:rPr>
          <w:rFonts w:hint="eastAsia"/>
          <w:b/>
          <w:bCs/>
          <w:color w:val="auto"/>
          <w:lang w:val="en-US" w:eastAsia="zh-CN"/>
        </w:rPr>
      </w:pPr>
      <w:r>
        <w:rPr>
          <w:rFonts w:hint="eastAsia"/>
          <w:b/>
          <w:bCs/>
          <w:color w:val="auto"/>
          <w:lang w:val="en-US" w:eastAsia="zh-CN"/>
        </w:rPr>
        <w:t>4.3.1.2 启动程序</w:t>
      </w:r>
    </w:p>
    <w:p w14:paraId="7D6634A4">
      <w:pPr>
        <w:bidi w:val="0"/>
        <w:rPr>
          <w:rFonts w:hint="eastAsia"/>
          <w:color w:val="auto"/>
          <w:lang w:val="en-US" w:eastAsia="zh-CN"/>
        </w:rPr>
      </w:pPr>
      <w:r>
        <w:rPr>
          <w:rFonts w:hint="eastAsia"/>
          <w:color w:val="auto"/>
          <w:lang w:val="en-US" w:eastAsia="zh-CN"/>
        </w:rPr>
        <w:t>局指挥部办公室接到事故报告，经分析研判确认符合Ⅱ</w:t>
      </w:r>
      <w:r>
        <w:rPr>
          <w:color w:val="auto"/>
        </w:rPr>
        <w:t>级响应</w:t>
      </w:r>
      <w:r>
        <w:rPr>
          <w:rFonts w:hint="eastAsia"/>
          <w:color w:val="auto"/>
          <w:lang w:val="en-US" w:eastAsia="zh-CN"/>
        </w:rPr>
        <w:t>条件的，向局指挥部提出启动Ⅱ</w:t>
      </w:r>
      <w:r>
        <w:rPr>
          <w:color w:val="auto"/>
        </w:rPr>
        <w:t>级响应</w:t>
      </w:r>
      <w:r>
        <w:rPr>
          <w:rFonts w:hint="eastAsia"/>
          <w:color w:val="auto"/>
          <w:lang w:val="en-US" w:eastAsia="zh-CN"/>
        </w:rPr>
        <w:t>的建议，由局指挥部指挥长启动Ⅱ</w:t>
      </w:r>
      <w:r>
        <w:rPr>
          <w:color w:val="auto"/>
        </w:rPr>
        <w:t>级响应</w:t>
      </w:r>
      <w:r>
        <w:rPr>
          <w:rFonts w:hint="eastAsia"/>
          <w:color w:val="auto"/>
          <w:lang w:val="zh-CN" w:eastAsia="zh-CN"/>
        </w:rPr>
        <w:t>。</w:t>
      </w:r>
    </w:p>
    <w:p w14:paraId="3B0B22B2">
      <w:pPr>
        <w:bidi w:val="0"/>
        <w:rPr>
          <w:rFonts w:hint="eastAsia"/>
          <w:b/>
          <w:bCs/>
          <w:color w:val="auto"/>
          <w:lang w:val="en-US" w:eastAsia="zh-CN"/>
        </w:rPr>
      </w:pPr>
      <w:r>
        <w:rPr>
          <w:rFonts w:hint="eastAsia"/>
          <w:b/>
          <w:bCs/>
          <w:color w:val="auto"/>
          <w:lang w:val="en-US" w:eastAsia="zh-CN"/>
        </w:rPr>
        <w:t>4.3.1.3 响应措施</w:t>
      </w:r>
    </w:p>
    <w:p w14:paraId="79F75EF9">
      <w:pPr>
        <w:bidi w:val="0"/>
        <w:rPr>
          <w:rFonts w:hint="eastAsia"/>
          <w:lang w:val="en-US" w:eastAsia="zh-CN"/>
        </w:rPr>
      </w:pPr>
      <w:r>
        <w:rPr>
          <w:rFonts w:hint="eastAsia"/>
          <w:lang w:val="en-US" w:eastAsia="zh-CN"/>
        </w:rPr>
        <w:t>（1）指挥部办公室应立即进入应急状态，通知各成员科室由局指挥部指挥长或副指挥长带队，赶赴突发事件现场；</w:t>
      </w:r>
    </w:p>
    <w:p w14:paraId="0D31D465">
      <w:pPr>
        <w:bidi w:val="0"/>
        <w:rPr>
          <w:rFonts w:hint="eastAsia"/>
          <w:lang w:val="en-US" w:eastAsia="zh-CN"/>
        </w:rPr>
      </w:pPr>
      <w:r>
        <w:rPr>
          <w:rFonts w:hint="eastAsia"/>
          <w:lang w:val="en-US" w:eastAsia="zh-CN"/>
        </w:rPr>
        <w:t>（2）尽快了解和分析事件起因，维护现场秩序,有针对性地开展法制宣传和说服教育,妥善解决现场纠纷和争端,控制事态发展；</w:t>
      </w:r>
    </w:p>
    <w:p w14:paraId="3DBE0ABC">
      <w:pPr>
        <w:bidi w:val="0"/>
        <w:rPr>
          <w:rFonts w:hint="eastAsia"/>
          <w:lang w:val="en-US" w:eastAsia="zh-CN"/>
        </w:rPr>
      </w:pPr>
      <w:r>
        <w:rPr>
          <w:rFonts w:hint="eastAsia"/>
          <w:lang w:val="en-US" w:eastAsia="zh-CN"/>
        </w:rPr>
        <w:t>（3）发生严重危害社会治安秩序的行为事件时,立即协调公安部门依法出动警力,加大管控力度,根据现场情况依法采取相应的强制措施,尽快使社会秩序恢复正常；</w:t>
      </w:r>
    </w:p>
    <w:p w14:paraId="3209BDF2">
      <w:pPr>
        <w:bidi w:val="0"/>
        <w:rPr>
          <w:rFonts w:hint="eastAsia"/>
          <w:lang w:val="en-US" w:eastAsia="zh-CN"/>
        </w:rPr>
      </w:pPr>
      <w:r>
        <w:rPr>
          <w:rFonts w:hint="eastAsia"/>
          <w:lang w:val="en-US" w:eastAsia="zh-CN"/>
        </w:rPr>
        <w:t>（4）当事件有可能进一步升级，应急力量不足时，指挥部根据事态发展情况及时报请上级指挥部请求支援。</w:t>
      </w:r>
    </w:p>
    <w:p w14:paraId="32B8A0A0">
      <w:pPr>
        <w:bidi w:val="0"/>
        <w:rPr>
          <w:rFonts w:hint="default"/>
          <w:lang w:val="en-US" w:eastAsia="zh-CN"/>
        </w:rPr>
      </w:pPr>
      <w:r>
        <w:rPr>
          <w:rFonts w:hint="eastAsia"/>
          <w:lang w:val="en-US" w:eastAsia="zh-CN"/>
        </w:rPr>
        <w:t>（5）做好舆情监测，做好新闻报道和舆论引导工作。</w:t>
      </w:r>
    </w:p>
    <w:p w14:paraId="3655A2EF">
      <w:pPr>
        <w:pStyle w:val="4"/>
        <w:bidi w:val="0"/>
        <w:rPr>
          <w:color w:val="auto"/>
        </w:rPr>
      </w:pPr>
      <w:bookmarkStart w:id="84" w:name="_Toc20116"/>
      <w:bookmarkStart w:id="85" w:name="_Toc16788"/>
      <w:bookmarkStart w:id="86" w:name="_Toc10033"/>
      <w:bookmarkStart w:id="87" w:name="_Toc30451"/>
      <w:r>
        <w:rPr>
          <w:rFonts w:hint="eastAsia"/>
          <w:color w:val="auto"/>
          <w:lang w:val="en-US" w:eastAsia="zh-CN"/>
        </w:rPr>
        <w:t>4.3.2 Ⅰ</w:t>
      </w:r>
      <w:r>
        <w:rPr>
          <w:color w:val="auto"/>
        </w:rPr>
        <w:t>级响应</w:t>
      </w:r>
      <w:bookmarkEnd w:id="81"/>
      <w:bookmarkEnd w:id="82"/>
      <w:bookmarkEnd w:id="83"/>
      <w:bookmarkEnd w:id="84"/>
      <w:bookmarkEnd w:id="85"/>
      <w:bookmarkEnd w:id="86"/>
      <w:bookmarkEnd w:id="87"/>
    </w:p>
    <w:p w14:paraId="62EB5401">
      <w:pPr>
        <w:bidi w:val="0"/>
        <w:rPr>
          <w:rFonts w:hint="eastAsia"/>
          <w:b/>
          <w:bCs/>
          <w:color w:val="auto"/>
          <w:lang w:val="en-US" w:eastAsia="zh-CN"/>
        </w:rPr>
      </w:pPr>
      <w:r>
        <w:rPr>
          <w:rFonts w:hint="eastAsia"/>
          <w:b/>
          <w:bCs/>
          <w:color w:val="auto"/>
          <w:lang w:val="en-US" w:eastAsia="zh-CN"/>
        </w:rPr>
        <w:t>4.3.2.1 启动条件</w:t>
      </w:r>
    </w:p>
    <w:p w14:paraId="5A9CEC98">
      <w:pPr>
        <w:bidi w:val="0"/>
        <w:rPr>
          <w:rFonts w:hint="eastAsia"/>
          <w:lang w:val="en-US" w:eastAsia="zh-CN"/>
        </w:rPr>
      </w:pPr>
      <w:r>
        <w:rPr>
          <w:rFonts w:hint="eastAsia"/>
          <w:lang w:val="en-US" w:eastAsia="zh-CN"/>
        </w:rPr>
        <w:t>（1）发生300人以上的传销人员非法聚集,扰乱社会稳定的;</w:t>
      </w:r>
    </w:p>
    <w:p w14:paraId="0036191D">
      <w:pPr>
        <w:bidi w:val="0"/>
        <w:rPr>
          <w:rFonts w:hint="eastAsia"/>
          <w:lang w:val="en-US" w:eastAsia="zh-CN"/>
        </w:rPr>
      </w:pPr>
      <w:r>
        <w:rPr>
          <w:rFonts w:hint="eastAsia"/>
          <w:lang w:val="en-US" w:eastAsia="zh-CN"/>
        </w:rPr>
        <w:t>（2）50人以上的传销人员有过激行为，对执法人员、车辆进行攻击或其他暴力抗法事件，超出局指挥部处置能力，需要上级指挥部协调处置的;</w:t>
      </w:r>
    </w:p>
    <w:p w14:paraId="53DFB2FD">
      <w:pPr>
        <w:bidi w:val="0"/>
        <w:rPr>
          <w:rFonts w:hint="eastAsia"/>
          <w:lang w:val="en-US" w:eastAsia="zh-CN"/>
        </w:rPr>
      </w:pPr>
      <w:r>
        <w:rPr>
          <w:rFonts w:hint="eastAsia"/>
          <w:lang w:val="en-US" w:eastAsia="zh-CN"/>
        </w:rPr>
        <w:t>(3)局指挥部根据认为应当启动Ⅰ级响应的。</w:t>
      </w:r>
    </w:p>
    <w:p w14:paraId="1F30E78A">
      <w:pPr>
        <w:bidi w:val="0"/>
        <w:rPr>
          <w:rFonts w:hint="eastAsia"/>
          <w:b/>
          <w:bCs/>
          <w:color w:val="auto"/>
          <w:lang w:val="en-US" w:eastAsia="zh-CN"/>
        </w:rPr>
      </w:pPr>
      <w:r>
        <w:rPr>
          <w:rFonts w:hint="eastAsia"/>
          <w:b/>
          <w:bCs/>
          <w:color w:val="auto"/>
          <w:lang w:val="en-US" w:eastAsia="zh-CN"/>
        </w:rPr>
        <w:t>4.3.2.2 启动程序</w:t>
      </w:r>
    </w:p>
    <w:p w14:paraId="6A65EE12">
      <w:pPr>
        <w:bidi w:val="0"/>
        <w:rPr>
          <w:rFonts w:hint="default"/>
          <w:lang w:val="en-US" w:eastAsia="zh-CN"/>
        </w:rPr>
      </w:pPr>
      <w:r>
        <w:rPr>
          <w:rFonts w:hint="eastAsia"/>
          <w:lang w:val="en-US" w:eastAsia="zh-CN"/>
        </w:rPr>
        <w:t>局指挥部办公室接到事故报告，经分析研判确认符合Ⅰ</w:t>
      </w:r>
      <w:r>
        <w:rPr>
          <w:rFonts w:hint="default"/>
          <w:lang w:val="zh-CN" w:eastAsia="zh-CN"/>
        </w:rPr>
        <w:t>级响应</w:t>
      </w:r>
      <w:r>
        <w:rPr>
          <w:rFonts w:hint="eastAsia"/>
          <w:lang w:val="en-US" w:eastAsia="zh-CN"/>
        </w:rPr>
        <w:t>条件的，向局指挥部提出启动Ⅰ</w:t>
      </w:r>
      <w:r>
        <w:rPr>
          <w:rFonts w:hint="default"/>
          <w:lang w:val="zh-CN" w:eastAsia="zh-CN"/>
        </w:rPr>
        <w:t>级响应</w:t>
      </w:r>
      <w:r>
        <w:rPr>
          <w:rFonts w:hint="eastAsia"/>
          <w:lang w:val="en-US" w:eastAsia="zh-CN"/>
        </w:rPr>
        <w:t>的建议，由局指挥部指挥长启动Ⅰ</w:t>
      </w:r>
      <w:r>
        <w:rPr>
          <w:rFonts w:hint="default"/>
          <w:lang w:val="zh-CN" w:eastAsia="zh-CN"/>
        </w:rPr>
        <w:t>级响应</w:t>
      </w:r>
      <w:r>
        <w:rPr>
          <w:rFonts w:hint="eastAsia"/>
          <w:lang w:val="zh-CN" w:eastAsia="zh-CN"/>
        </w:rPr>
        <w:t>。</w:t>
      </w:r>
    </w:p>
    <w:p w14:paraId="6CC786EE">
      <w:pPr>
        <w:bidi w:val="0"/>
        <w:rPr>
          <w:rFonts w:hint="eastAsia"/>
          <w:b/>
          <w:bCs/>
          <w:color w:val="auto"/>
          <w:lang w:val="en-US" w:eastAsia="zh-CN"/>
        </w:rPr>
      </w:pPr>
      <w:r>
        <w:rPr>
          <w:rFonts w:hint="eastAsia"/>
          <w:b/>
          <w:bCs/>
          <w:color w:val="auto"/>
          <w:lang w:val="en-US" w:eastAsia="zh-CN"/>
        </w:rPr>
        <w:t>4.3.2.3 响应措施</w:t>
      </w:r>
    </w:p>
    <w:p w14:paraId="4EAAE149">
      <w:pPr>
        <w:bidi w:val="0"/>
        <w:rPr>
          <w:rFonts w:hint="eastAsia"/>
          <w:lang w:val="en-US" w:eastAsia="zh-CN"/>
        </w:rPr>
      </w:pPr>
      <w:r>
        <w:rPr>
          <w:rFonts w:hint="eastAsia"/>
          <w:lang w:val="en-US" w:eastAsia="zh-CN"/>
        </w:rPr>
        <w:t>局指挥部启动Ⅰ级响应时，应立即向市政府报告事件信息,并在Ⅱ级响应措施的基础上，同时开展以下工作:</w:t>
      </w:r>
    </w:p>
    <w:p w14:paraId="40CBACDB">
      <w:pPr>
        <w:bidi w:val="0"/>
        <w:rPr>
          <w:rFonts w:hint="eastAsia"/>
          <w:lang w:val="en-US" w:eastAsia="zh-CN"/>
        </w:rPr>
      </w:pPr>
      <w:r>
        <w:rPr>
          <w:rFonts w:hint="eastAsia"/>
          <w:lang w:val="en-US" w:eastAsia="zh-CN"/>
        </w:rPr>
        <w:t>（1）局指挥部根据事态发展情况及时报请上级指挥部支援;</w:t>
      </w:r>
    </w:p>
    <w:p w14:paraId="620D5F88">
      <w:pPr>
        <w:bidi w:val="0"/>
        <w:rPr>
          <w:rFonts w:hint="eastAsia"/>
          <w:lang w:val="en-US" w:eastAsia="zh-CN"/>
        </w:rPr>
      </w:pPr>
      <w:r>
        <w:rPr>
          <w:rFonts w:hint="eastAsia"/>
          <w:lang w:val="en-US" w:eastAsia="zh-CN"/>
        </w:rPr>
        <w:t>（2）局指挥部在上级指挥部到达现场时，应及时报告现场有关情况，并移交指挥权，配合上级指挥部做好应急处置各项工作;</w:t>
      </w:r>
    </w:p>
    <w:p w14:paraId="27928C3D">
      <w:pPr>
        <w:bidi w:val="0"/>
        <w:rPr>
          <w:rFonts w:hint="eastAsia"/>
          <w:lang w:val="en-US" w:eastAsia="zh-CN"/>
        </w:rPr>
      </w:pPr>
      <w:r>
        <w:rPr>
          <w:rFonts w:hint="eastAsia"/>
          <w:lang w:val="en-US" w:eastAsia="zh-CN"/>
        </w:rPr>
        <w:t>（3）配合上级指挥部，及时向媒体和社会公众发布突发事件进展情况，正确引导社会舆论，维护社会稳定;</w:t>
      </w:r>
    </w:p>
    <w:p w14:paraId="60B00956">
      <w:pPr>
        <w:bidi w:val="0"/>
        <w:rPr>
          <w:rFonts w:hint="eastAsia"/>
          <w:lang w:val="en-US" w:eastAsia="zh-CN"/>
        </w:rPr>
      </w:pPr>
      <w:r>
        <w:rPr>
          <w:rFonts w:hint="eastAsia"/>
          <w:lang w:val="en-US" w:eastAsia="zh-CN"/>
        </w:rPr>
        <w:t>（4）对遭受损伤的群众要及时送往医院进行治疗抢救。</w:t>
      </w:r>
    </w:p>
    <w:p w14:paraId="71631FE0">
      <w:pPr>
        <w:pStyle w:val="4"/>
        <w:bidi w:val="0"/>
      </w:pPr>
      <w:bookmarkStart w:id="88" w:name="_Toc25791"/>
      <w:bookmarkStart w:id="89" w:name="_Toc17566"/>
      <w:bookmarkStart w:id="90" w:name="_Toc22018"/>
      <w:bookmarkStart w:id="91" w:name="_Toc18372"/>
      <w:bookmarkStart w:id="92" w:name="_Toc12011"/>
      <w:bookmarkStart w:id="93" w:name="_Toc13382"/>
      <w:bookmarkStart w:id="94" w:name="_Toc9022"/>
      <w:r>
        <w:rPr>
          <w:rFonts w:hint="eastAsia"/>
          <w:lang w:val="en-US" w:eastAsia="zh-CN"/>
        </w:rPr>
        <w:t>4.3.3</w:t>
      </w:r>
      <w:r>
        <w:t xml:space="preserve"> 响应调整</w:t>
      </w:r>
      <w:bookmarkEnd w:id="88"/>
      <w:bookmarkEnd w:id="89"/>
      <w:bookmarkEnd w:id="90"/>
      <w:bookmarkEnd w:id="91"/>
      <w:bookmarkEnd w:id="92"/>
      <w:bookmarkEnd w:id="93"/>
      <w:bookmarkEnd w:id="94"/>
    </w:p>
    <w:p w14:paraId="6D280029">
      <w:pPr>
        <w:bidi w:val="0"/>
        <w:rPr>
          <w:rFonts w:hint="default"/>
          <w:lang w:val="en-US" w:eastAsia="zh-CN"/>
        </w:rPr>
      </w:pPr>
      <w:r>
        <w:rPr>
          <w:rFonts w:hint="eastAsia"/>
          <w:lang w:val="en-US" w:eastAsia="zh-CN"/>
        </w:rPr>
        <w:t>对于比较敏感，或者发生在重点地区、重要时期、重大活动举办地的事件，可以视情提高响应级别。应急响应启动后，可以根据突发事件事态发展和应对处置情况及时调整响应级别。</w:t>
      </w:r>
    </w:p>
    <w:p w14:paraId="283EFDD3">
      <w:pPr>
        <w:pStyle w:val="3"/>
        <w:bidi w:val="0"/>
        <w:rPr>
          <w:rFonts w:hint="default"/>
          <w:color w:val="auto"/>
          <w:lang w:val="en-US" w:eastAsia="zh-CN"/>
        </w:rPr>
      </w:pPr>
      <w:bookmarkStart w:id="95" w:name="_Toc21998"/>
      <w:r>
        <w:rPr>
          <w:rFonts w:hint="eastAsia"/>
          <w:color w:val="auto"/>
          <w:lang w:val="en-US" w:eastAsia="zh-CN"/>
        </w:rPr>
        <w:t>4.4 信息发布</w:t>
      </w:r>
      <w:bookmarkEnd w:id="95"/>
    </w:p>
    <w:p w14:paraId="5AD864F8">
      <w:pPr>
        <w:bidi w:val="0"/>
        <w:rPr>
          <w:rFonts w:hint="default"/>
          <w:lang w:val="en-US" w:eastAsia="zh-CN"/>
        </w:rPr>
      </w:pPr>
      <w:r>
        <w:rPr>
          <w:rFonts w:hint="default"/>
          <w:lang w:val="en-US" w:eastAsia="zh-CN"/>
        </w:rPr>
        <w:t>当突发事件信息需向社会和媒体通报时，</w:t>
      </w:r>
      <w:r>
        <w:rPr>
          <w:rFonts w:hint="eastAsia"/>
          <w:lang w:val="en-US" w:eastAsia="zh-CN"/>
        </w:rPr>
        <w:t>局指挥部</w:t>
      </w:r>
      <w:r>
        <w:rPr>
          <w:rFonts w:hint="default"/>
          <w:lang w:val="en-US" w:eastAsia="zh-CN"/>
        </w:rPr>
        <w:t>配合</w:t>
      </w:r>
      <w:r>
        <w:rPr>
          <w:rFonts w:hint="eastAsia"/>
          <w:lang w:val="en-US" w:eastAsia="zh-CN"/>
        </w:rPr>
        <w:t>市政府相关部门</w:t>
      </w:r>
      <w:r>
        <w:rPr>
          <w:rFonts w:hint="default"/>
          <w:lang w:val="en-US" w:eastAsia="zh-CN"/>
        </w:rPr>
        <w:t>做好事件信息的通报工作。</w:t>
      </w:r>
    </w:p>
    <w:p w14:paraId="4857406B">
      <w:pPr>
        <w:bidi w:val="0"/>
        <w:rPr>
          <w:rFonts w:hint="default"/>
          <w:lang w:val="en-US" w:eastAsia="zh-CN"/>
        </w:rPr>
      </w:pPr>
      <w:r>
        <w:rPr>
          <w:rFonts w:hint="default"/>
          <w:lang w:val="en-US" w:eastAsia="zh-CN"/>
        </w:rPr>
        <w:t>在信息发布过程中，应遵守国家法律法规，实事求是、客观公正、内容详实、及时准确，涉密事件按国家有关规定执行。</w:t>
      </w:r>
    </w:p>
    <w:p w14:paraId="0DD49DF4">
      <w:pPr>
        <w:pStyle w:val="3"/>
        <w:bidi w:val="0"/>
        <w:rPr>
          <w:rFonts w:hint="eastAsia"/>
          <w:color w:val="auto"/>
          <w:lang w:val="en-US" w:eastAsia="zh-CN"/>
        </w:rPr>
      </w:pPr>
      <w:bookmarkStart w:id="96" w:name="_Toc8137"/>
      <w:bookmarkStart w:id="97" w:name="_Toc32506"/>
      <w:r>
        <w:rPr>
          <w:rFonts w:hint="eastAsia"/>
          <w:color w:val="auto"/>
          <w:lang w:val="en-US" w:eastAsia="zh-CN"/>
        </w:rPr>
        <w:t>4.5 响应结束</w:t>
      </w:r>
      <w:bookmarkEnd w:id="96"/>
      <w:bookmarkEnd w:id="97"/>
    </w:p>
    <w:p w14:paraId="4334DBD2">
      <w:pPr>
        <w:bidi w:val="0"/>
        <w:rPr>
          <w:rFonts w:hint="eastAsia"/>
          <w:color w:val="auto"/>
          <w:lang w:val="en-US" w:eastAsia="zh-CN"/>
        </w:rPr>
      </w:pPr>
      <w:r>
        <w:rPr>
          <w:rFonts w:hint="eastAsia"/>
          <w:color w:val="auto"/>
          <w:lang w:val="en-US" w:eastAsia="zh-CN"/>
        </w:rPr>
        <w:t>当打击传销突发事件得到有效处置，引发次生、衍生灾害的风险已消除，受伤人员得到妥善救治，社会影响基本消除，局指挥部根据掌握的事件信息，确认恢复正常运行，事件平息。依据“谁启动、谁终止”的原则，由相应启动应急响应的指挥机构批准宣布应急响应结束。</w:t>
      </w:r>
    </w:p>
    <w:p w14:paraId="63F76C20">
      <w:pPr>
        <w:pStyle w:val="2"/>
        <w:bidi w:val="0"/>
        <w:rPr>
          <w:color w:val="auto"/>
        </w:rPr>
      </w:pPr>
      <w:bookmarkStart w:id="98" w:name="_Toc6749"/>
      <w:bookmarkStart w:id="99" w:name="_Toc166"/>
      <w:bookmarkStart w:id="100" w:name="_Toc16023"/>
      <w:bookmarkStart w:id="101" w:name="_Toc21548"/>
      <w:r>
        <w:rPr>
          <w:rFonts w:hint="eastAsia"/>
          <w:color w:val="auto"/>
          <w:lang w:val="en-US" w:eastAsia="zh-CN"/>
        </w:rPr>
        <w:t>5</w:t>
      </w:r>
      <w:r>
        <w:rPr>
          <w:color w:val="auto"/>
        </w:rPr>
        <w:t xml:space="preserve"> 后期处置</w:t>
      </w:r>
      <w:bookmarkEnd w:id="98"/>
      <w:bookmarkEnd w:id="99"/>
      <w:bookmarkEnd w:id="100"/>
      <w:bookmarkEnd w:id="101"/>
    </w:p>
    <w:p w14:paraId="2D9E0FB4">
      <w:pPr>
        <w:pStyle w:val="3"/>
        <w:bidi w:val="0"/>
        <w:rPr>
          <w:rFonts w:hint="eastAsia" w:eastAsia="楷体"/>
          <w:color w:val="auto"/>
          <w:lang w:eastAsia="zh-CN"/>
        </w:rPr>
      </w:pPr>
      <w:bookmarkStart w:id="102" w:name="_Toc30773"/>
      <w:bookmarkStart w:id="103" w:name="_Toc6480"/>
      <w:bookmarkStart w:id="104" w:name="_Toc26665"/>
      <w:bookmarkStart w:id="105" w:name="_Toc13877"/>
      <w:r>
        <w:rPr>
          <w:rFonts w:hint="eastAsia"/>
          <w:color w:val="auto"/>
          <w:lang w:val="en-US" w:eastAsia="zh-CN"/>
        </w:rPr>
        <w:t>5</w:t>
      </w:r>
      <w:r>
        <w:rPr>
          <w:color w:val="auto"/>
        </w:rPr>
        <w:t>.1 善后</w:t>
      </w:r>
      <w:bookmarkEnd w:id="102"/>
      <w:bookmarkEnd w:id="103"/>
      <w:bookmarkEnd w:id="104"/>
      <w:r>
        <w:rPr>
          <w:rFonts w:hint="eastAsia"/>
          <w:color w:val="auto"/>
          <w:lang w:eastAsia="zh-CN"/>
        </w:rPr>
        <w:t>工作</w:t>
      </w:r>
      <w:bookmarkEnd w:id="105"/>
    </w:p>
    <w:p w14:paraId="0D482CF9">
      <w:pPr>
        <w:bidi w:val="0"/>
        <w:rPr>
          <w:rFonts w:hint="eastAsia"/>
          <w:lang w:val="en-US" w:eastAsia="zh-CN"/>
        </w:rPr>
      </w:pPr>
      <w:r>
        <w:rPr>
          <w:rFonts w:hint="eastAsia"/>
          <w:lang w:val="en-US" w:eastAsia="zh-CN"/>
        </w:rPr>
        <w:t>事件平息后，局指挥部协调有关部门积极稳妥、深入细致地做好善后处置工作。对突发事件中的伤亡人员、应急处置工作人员以及紧急调集、征用有关单位及个人的物资,按照规定给予抚恤、补助或补偿。</w:t>
      </w:r>
      <w:bookmarkStart w:id="106" w:name="_Toc13542"/>
      <w:bookmarkStart w:id="107" w:name="_Toc24892"/>
      <w:bookmarkStart w:id="108" w:name="_Toc90"/>
    </w:p>
    <w:p w14:paraId="6B08EE41">
      <w:pPr>
        <w:pStyle w:val="3"/>
        <w:bidi w:val="0"/>
        <w:rPr>
          <w:rFonts w:hint="default"/>
          <w:color w:val="auto"/>
          <w:lang w:val="en-US" w:eastAsia="zh-CN"/>
        </w:rPr>
      </w:pPr>
      <w:bookmarkStart w:id="109" w:name="_Toc4805"/>
      <w:r>
        <w:rPr>
          <w:rFonts w:hint="eastAsia"/>
          <w:color w:val="auto"/>
          <w:lang w:val="en-US" w:eastAsia="zh-CN"/>
        </w:rPr>
        <w:t>5</w:t>
      </w:r>
      <w:r>
        <w:rPr>
          <w:color w:val="auto"/>
        </w:rPr>
        <w:t xml:space="preserve">.2 </w:t>
      </w:r>
      <w:bookmarkEnd w:id="106"/>
      <w:bookmarkEnd w:id="107"/>
      <w:r>
        <w:rPr>
          <w:rFonts w:hint="eastAsia"/>
          <w:color w:val="auto"/>
          <w:lang w:val="en-US" w:eastAsia="zh-CN"/>
        </w:rPr>
        <w:t>总结与评估</w:t>
      </w:r>
      <w:bookmarkEnd w:id="108"/>
      <w:bookmarkEnd w:id="109"/>
    </w:p>
    <w:p w14:paraId="72B2AA88">
      <w:pPr>
        <w:bidi w:val="0"/>
        <w:rPr>
          <w:rFonts w:hint="eastAsia"/>
          <w:color w:val="auto"/>
          <w:lang w:val="en-US" w:eastAsia="zh-CN"/>
        </w:rPr>
      </w:pPr>
      <w:r>
        <w:rPr>
          <w:rFonts w:hint="eastAsia"/>
          <w:color w:val="auto"/>
          <w:lang w:val="en-US" w:eastAsia="zh-CN"/>
        </w:rPr>
        <w:t>事件处置工作结束后，局指挥部办公室应组织参与处置的单位对应急处置情况进行总结，评估应急响应情况，针对处置过程中暴露出的问题，提出改进措施，并将总结报告按要求进行上报。报告内容应包括:打击传销突发事件基本情况、发展过程、发展态势、原因分析、采取的应急处置措施、取得的成效、事件处置的经验、教训和改进的建议等。</w:t>
      </w:r>
    </w:p>
    <w:p w14:paraId="5AEFBDBC">
      <w:pPr>
        <w:pStyle w:val="2"/>
        <w:bidi w:val="0"/>
        <w:rPr>
          <w:color w:val="auto"/>
        </w:rPr>
      </w:pPr>
      <w:bookmarkStart w:id="110" w:name="_Toc24267"/>
      <w:bookmarkStart w:id="111" w:name="_Toc13386"/>
      <w:bookmarkStart w:id="112" w:name="_Toc11728"/>
      <w:bookmarkStart w:id="113" w:name="_Toc5262"/>
      <w:r>
        <w:rPr>
          <w:rFonts w:hint="eastAsia"/>
          <w:color w:val="auto"/>
          <w:lang w:val="en-US" w:eastAsia="zh-CN"/>
        </w:rPr>
        <w:t>6</w:t>
      </w:r>
      <w:r>
        <w:rPr>
          <w:color w:val="auto"/>
        </w:rPr>
        <w:t xml:space="preserve"> 应急保障</w:t>
      </w:r>
      <w:bookmarkEnd w:id="110"/>
      <w:bookmarkEnd w:id="111"/>
      <w:bookmarkEnd w:id="112"/>
      <w:bookmarkEnd w:id="113"/>
    </w:p>
    <w:p w14:paraId="177C215F">
      <w:pPr>
        <w:pStyle w:val="3"/>
        <w:bidi w:val="0"/>
        <w:rPr>
          <w:rFonts w:hint="default" w:eastAsia="楷体"/>
          <w:color w:val="auto"/>
          <w:lang w:val="en-US" w:eastAsia="zh-CN"/>
        </w:rPr>
      </w:pPr>
      <w:bookmarkStart w:id="114" w:name="_Toc4844"/>
      <w:bookmarkStart w:id="115" w:name="_Toc23889"/>
      <w:bookmarkStart w:id="116" w:name="_Toc31746"/>
      <w:bookmarkStart w:id="117" w:name="_Toc14783"/>
      <w:r>
        <w:rPr>
          <w:rFonts w:hint="eastAsia"/>
          <w:color w:val="auto"/>
          <w:lang w:val="en-US" w:eastAsia="zh-CN"/>
        </w:rPr>
        <w:t xml:space="preserve">6.1 </w:t>
      </w:r>
      <w:bookmarkEnd w:id="114"/>
      <w:r>
        <w:rPr>
          <w:rFonts w:hint="eastAsia"/>
          <w:color w:val="auto"/>
          <w:lang w:val="en-US" w:eastAsia="zh-CN"/>
        </w:rPr>
        <w:t>应急队伍保障</w:t>
      </w:r>
      <w:bookmarkEnd w:id="115"/>
    </w:p>
    <w:p w14:paraId="44E68272">
      <w:pPr>
        <w:bidi w:val="0"/>
        <w:rPr>
          <w:rFonts w:hint="eastAsia"/>
          <w:lang w:val="en-US" w:eastAsia="zh-CN"/>
        </w:rPr>
      </w:pPr>
      <w:r>
        <w:rPr>
          <w:rFonts w:hint="eastAsia"/>
          <w:lang w:val="en-US" w:eastAsia="zh-CN"/>
        </w:rPr>
        <w:t>局指挥部办公室应针对事件的严重程度，合理组织，统一调配，保证应急工作人员的相对稳定。各基层派出机构工作联络员如有变动，及时报局指挥部办公室。</w:t>
      </w:r>
    </w:p>
    <w:p w14:paraId="3A1FFE29">
      <w:pPr>
        <w:pStyle w:val="3"/>
        <w:bidi w:val="0"/>
        <w:rPr>
          <w:rFonts w:hint="eastAsia"/>
          <w:lang w:val="en-US" w:eastAsia="zh-CN"/>
        </w:rPr>
      </w:pPr>
      <w:bookmarkStart w:id="118" w:name="_Toc24552"/>
      <w:r>
        <w:rPr>
          <w:rFonts w:hint="eastAsia"/>
          <w:lang w:val="en-US" w:eastAsia="zh-CN"/>
        </w:rPr>
        <w:t>6.2 通信保障</w:t>
      </w:r>
      <w:bookmarkEnd w:id="118"/>
    </w:p>
    <w:p w14:paraId="68368615">
      <w:pPr>
        <w:bidi w:val="0"/>
        <w:rPr>
          <w:rFonts w:hint="eastAsia"/>
          <w:lang w:val="en-US" w:eastAsia="zh-CN"/>
        </w:rPr>
      </w:pPr>
      <w:r>
        <w:rPr>
          <w:rFonts w:hint="eastAsia"/>
          <w:lang w:val="en-US" w:eastAsia="zh-CN"/>
        </w:rPr>
        <w:t>局指挥部办公室建立并及时更新各成员单位通信联络信息库，各股室负责人要确保联络畅通。</w:t>
      </w:r>
    </w:p>
    <w:p w14:paraId="3C3BA867">
      <w:pPr>
        <w:pStyle w:val="3"/>
        <w:bidi w:val="0"/>
        <w:rPr>
          <w:rFonts w:hint="eastAsia"/>
          <w:lang w:val="en-US" w:eastAsia="zh-CN"/>
        </w:rPr>
      </w:pPr>
      <w:bookmarkStart w:id="119" w:name="_Toc11216"/>
      <w:r>
        <w:rPr>
          <w:rFonts w:hint="eastAsia"/>
          <w:lang w:val="en-US" w:eastAsia="zh-CN"/>
        </w:rPr>
        <w:t>6.3 交通保障</w:t>
      </w:r>
      <w:bookmarkEnd w:id="119"/>
    </w:p>
    <w:p w14:paraId="7FD08EBA">
      <w:pPr>
        <w:bidi w:val="0"/>
        <w:rPr>
          <w:rFonts w:hint="eastAsia"/>
          <w:lang w:val="en-US" w:eastAsia="zh-CN"/>
        </w:rPr>
      </w:pPr>
      <w:r>
        <w:rPr>
          <w:rFonts w:hint="eastAsia"/>
          <w:lang w:val="en-US" w:eastAsia="zh-CN"/>
        </w:rPr>
        <w:t>市场监管部门要根据突发事件情况，协调交通运输、交警等部门，为疏散群众提供交通运输保障。</w:t>
      </w:r>
    </w:p>
    <w:p w14:paraId="49913B7D">
      <w:pPr>
        <w:pStyle w:val="3"/>
        <w:bidi w:val="0"/>
        <w:rPr>
          <w:rFonts w:hint="eastAsia"/>
          <w:lang w:val="en-US" w:eastAsia="zh-CN"/>
        </w:rPr>
      </w:pPr>
      <w:bookmarkStart w:id="120" w:name="_Toc9983"/>
      <w:r>
        <w:rPr>
          <w:rFonts w:hint="eastAsia"/>
          <w:lang w:val="en-US" w:eastAsia="zh-CN"/>
        </w:rPr>
        <w:t>6.4 物资保障</w:t>
      </w:r>
      <w:bookmarkEnd w:id="120"/>
    </w:p>
    <w:p w14:paraId="062FF73E">
      <w:pPr>
        <w:bidi w:val="0"/>
        <w:rPr>
          <w:rFonts w:hint="eastAsia"/>
          <w:lang w:val="en-US" w:eastAsia="zh-CN"/>
        </w:rPr>
      </w:pPr>
      <w:r>
        <w:rPr>
          <w:rFonts w:hint="eastAsia"/>
          <w:lang w:val="en-US" w:eastAsia="zh-CN"/>
        </w:rPr>
        <w:t>局指挥部按照工作职责，加强应急储备物资的动态管理，确保应急资源调度及时有效；建立健全保供应急储备制度，确定储备布局和储备总量，做好资源和装备储备。</w:t>
      </w:r>
    </w:p>
    <w:bookmarkEnd w:id="116"/>
    <w:bookmarkEnd w:id="117"/>
    <w:p w14:paraId="2D30E11D">
      <w:pPr>
        <w:pStyle w:val="2"/>
        <w:bidi w:val="0"/>
        <w:rPr>
          <w:color w:val="auto"/>
        </w:rPr>
      </w:pPr>
      <w:bookmarkStart w:id="121" w:name="_Toc19949403"/>
      <w:bookmarkStart w:id="122" w:name="_Toc26859"/>
      <w:bookmarkStart w:id="123" w:name="_Toc1780"/>
      <w:bookmarkStart w:id="124" w:name="_Toc1244"/>
      <w:bookmarkStart w:id="125" w:name="_Toc19183"/>
      <w:r>
        <w:rPr>
          <w:rFonts w:hint="eastAsia"/>
          <w:color w:val="auto"/>
          <w:lang w:val="en-US" w:eastAsia="zh-CN"/>
        </w:rPr>
        <w:t>7</w:t>
      </w:r>
      <w:r>
        <w:rPr>
          <w:color w:val="auto"/>
        </w:rPr>
        <w:t xml:space="preserve"> 预案管理</w:t>
      </w:r>
      <w:bookmarkEnd w:id="121"/>
      <w:bookmarkEnd w:id="122"/>
      <w:bookmarkEnd w:id="123"/>
      <w:bookmarkEnd w:id="124"/>
      <w:bookmarkEnd w:id="125"/>
    </w:p>
    <w:p w14:paraId="08CDFDA1">
      <w:pPr>
        <w:pStyle w:val="3"/>
        <w:bidi w:val="0"/>
        <w:rPr>
          <w:color w:val="auto"/>
        </w:rPr>
      </w:pPr>
      <w:bookmarkStart w:id="126" w:name="_Toc18460"/>
      <w:bookmarkStart w:id="127" w:name="_Toc32445"/>
      <w:bookmarkStart w:id="128" w:name="_Toc26073"/>
      <w:bookmarkStart w:id="129" w:name="_Toc29924"/>
      <w:bookmarkStart w:id="130" w:name="_Toc19949404"/>
      <w:bookmarkStart w:id="131" w:name="_Toc10726229"/>
      <w:bookmarkStart w:id="132" w:name="_Toc10734415"/>
      <w:bookmarkStart w:id="133" w:name="_Toc10737044"/>
      <w:bookmarkStart w:id="134" w:name="_Toc9005280"/>
      <w:r>
        <w:rPr>
          <w:rFonts w:hint="eastAsia"/>
          <w:color w:val="auto"/>
          <w:lang w:val="en-US" w:eastAsia="zh-CN"/>
        </w:rPr>
        <w:t>7</w:t>
      </w:r>
      <w:r>
        <w:rPr>
          <w:color w:val="auto"/>
        </w:rPr>
        <w:t>.1 预案编制</w:t>
      </w:r>
      <w:bookmarkEnd w:id="126"/>
      <w:bookmarkEnd w:id="127"/>
      <w:bookmarkEnd w:id="128"/>
      <w:bookmarkEnd w:id="129"/>
    </w:p>
    <w:p w14:paraId="1C78B02E">
      <w:pPr>
        <w:bidi w:val="0"/>
        <w:rPr>
          <w:rFonts w:hint="eastAsia"/>
          <w:color w:val="auto"/>
        </w:rPr>
      </w:pPr>
      <w:r>
        <w:rPr>
          <w:rFonts w:hint="eastAsia"/>
          <w:color w:val="auto"/>
        </w:rPr>
        <w:t>本预案由</w:t>
      </w:r>
      <w:r>
        <w:rPr>
          <w:rFonts w:hint="eastAsia"/>
          <w:color w:val="auto"/>
          <w:lang w:val="en-US" w:eastAsia="zh-CN"/>
        </w:rPr>
        <w:t>反垄断和反不正当竞争股组织编制并解释</w:t>
      </w:r>
      <w:r>
        <w:rPr>
          <w:rFonts w:hint="eastAsia"/>
          <w:color w:val="auto"/>
        </w:rPr>
        <w:t>。</w:t>
      </w:r>
    </w:p>
    <w:bookmarkEnd w:id="130"/>
    <w:p w14:paraId="137B5B3A">
      <w:pPr>
        <w:pStyle w:val="3"/>
        <w:bidi w:val="0"/>
        <w:rPr>
          <w:color w:val="auto"/>
        </w:rPr>
      </w:pPr>
      <w:bookmarkStart w:id="135" w:name="_Toc19949405"/>
      <w:bookmarkStart w:id="136" w:name="_Toc22860"/>
      <w:bookmarkStart w:id="137" w:name="_Toc2323"/>
      <w:bookmarkStart w:id="138" w:name="_Toc13028"/>
      <w:bookmarkStart w:id="139" w:name="_Toc27561"/>
      <w:r>
        <w:rPr>
          <w:rFonts w:hint="eastAsia"/>
          <w:color w:val="auto"/>
          <w:lang w:val="en-US" w:eastAsia="zh-CN"/>
        </w:rPr>
        <w:t>7</w:t>
      </w:r>
      <w:r>
        <w:rPr>
          <w:color w:val="auto"/>
        </w:rPr>
        <w:t xml:space="preserve">.2 </w:t>
      </w:r>
      <w:r>
        <w:rPr>
          <w:rFonts w:hint="eastAsia"/>
          <w:color w:val="auto"/>
          <w:lang w:val="en-US" w:eastAsia="zh-CN"/>
        </w:rPr>
        <w:t>宣传、培训和</w:t>
      </w:r>
      <w:r>
        <w:rPr>
          <w:color w:val="auto"/>
        </w:rPr>
        <w:t>演练</w:t>
      </w:r>
      <w:bookmarkEnd w:id="135"/>
      <w:bookmarkEnd w:id="136"/>
      <w:bookmarkEnd w:id="137"/>
      <w:bookmarkEnd w:id="138"/>
      <w:bookmarkEnd w:id="139"/>
    </w:p>
    <w:bookmarkEnd w:id="131"/>
    <w:bookmarkEnd w:id="132"/>
    <w:bookmarkEnd w:id="133"/>
    <w:bookmarkEnd w:id="134"/>
    <w:p w14:paraId="3FC1B102">
      <w:pPr>
        <w:bidi w:val="0"/>
        <w:rPr>
          <w:rFonts w:hint="default"/>
          <w:color w:val="auto"/>
          <w:lang w:val="en-US" w:eastAsia="zh-CN"/>
        </w:rPr>
      </w:pPr>
      <w:r>
        <w:rPr>
          <w:rFonts w:hint="eastAsia" w:cs="Times New Roman"/>
          <w:color w:val="auto"/>
          <w:lang w:val="en-US" w:eastAsia="zh-CN"/>
        </w:rPr>
        <w:t>局指挥部和各基层派出机构要</w:t>
      </w:r>
      <w:r>
        <w:rPr>
          <w:rFonts w:hint="eastAsia" w:cs="Times New Roman"/>
          <w:color w:val="auto"/>
        </w:rPr>
        <w:t>利用互联网、广播、报刊等传播手段，</w:t>
      </w:r>
      <w:r>
        <w:rPr>
          <w:rFonts w:hint="eastAsia"/>
          <w:color w:val="auto"/>
          <w:lang w:val="en-US" w:eastAsia="zh-CN"/>
        </w:rPr>
        <w:t>积极开展《禁止传销条例》等相关法律法规的宣传培训，提高广大群众的风险意识和防范能力。</w:t>
      </w:r>
    </w:p>
    <w:p w14:paraId="2D98A4E4">
      <w:pPr>
        <w:bidi w:val="0"/>
        <w:rPr>
          <w:rFonts w:hint="default" w:cs="Times New Roman"/>
          <w:color w:val="auto"/>
          <w:lang w:val="en-US"/>
        </w:rPr>
      </w:pPr>
      <w:r>
        <w:rPr>
          <w:rFonts w:hint="eastAsia" w:cs="Times New Roman"/>
          <w:color w:val="auto"/>
          <w:lang w:eastAsia="zh-CN"/>
        </w:rPr>
        <w:t>局指挥部应</w:t>
      </w:r>
      <w:r>
        <w:rPr>
          <w:rFonts w:hint="eastAsia" w:cs="Times New Roman"/>
          <w:color w:val="auto"/>
        </w:rPr>
        <w:t>制订应急演练计划</w:t>
      </w:r>
      <w:r>
        <w:rPr>
          <w:rFonts w:hint="eastAsia" w:cs="Times New Roman"/>
          <w:color w:val="auto"/>
          <w:lang w:eastAsia="zh-CN"/>
        </w:rPr>
        <w:t>，</w:t>
      </w:r>
      <w:r>
        <w:rPr>
          <w:rFonts w:hint="eastAsia" w:cs="Times New Roman"/>
          <w:color w:val="auto"/>
        </w:rPr>
        <w:t>定期组织</w:t>
      </w:r>
      <w:r>
        <w:rPr>
          <w:rFonts w:hint="eastAsia" w:cs="Times New Roman"/>
          <w:color w:val="auto"/>
          <w:lang w:eastAsia="zh-CN"/>
        </w:rPr>
        <w:t>桌面推演或实战演练，</w:t>
      </w:r>
      <w:r>
        <w:rPr>
          <w:rFonts w:hint="default" w:cs="Times New Roman"/>
          <w:color w:val="auto"/>
          <w:lang w:val="en-US" w:eastAsia="zh-CN"/>
        </w:rPr>
        <w:t>以检验和强化应急准备及应急处置能力，并通过对演练过程的总结评估，完善应急预案。</w:t>
      </w:r>
    </w:p>
    <w:p w14:paraId="4486B4DD">
      <w:pPr>
        <w:pStyle w:val="3"/>
        <w:bidi w:val="0"/>
        <w:rPr>
          <w:color w:val="auto"/>
        </w:rPr>
      </w:pPr>
      <w:bookmarkStart w:id="140" w:name="_Toc131"/>
      <w:bookmarkStart w:id="141" w:name="_Toc15087"/>
      <w:bookmarkStart w:id="142" w:name="_Toc6958"/>
      <w:bookmarkStart w:id="143" w:name="_Toc18404"/>
      <w:r>
        <w:rPr>
          <w:rFonts w:hint="eastAsia"/>
          <w:color w:val="auto"/>
          <w:lang w:val="en-US" w:eastAsia="zh-CN"/>
        </w:rPr>
        <w:t>7</w:t>
      </w:r>
      <w:r>
        <w:rPr>
          <w:color w:val="auto"/>
        </w:rPr>
        <w:t>.3 预案评估与修订</w:t>
      </w:r>
      <w:bookmarkEnd w:id="140"/>
      <w:bookmarkEnd w:id="141"/>
      <w:bookmarkEnd w:id="142"/>
      <w:bookmarkEnd w:id="143"/>
    </w:p>
    <w:p w14:paraId="4E085464">
      <w:pPr>
        <w:bidi w:val="0"/>
        <w:rPr>
          <w:rFonts w:hint="default"/>
          <w:color w:val="auto"/>
          <w:lang w:val="en-US" w:eastAsia="zh-CN"/>
        </w:rPr>
      </w:pPr>
      <w:r>
        <w:rPr>
          <w:rFonts w:hint="default"/>
          <w:color w:val="auto"/>
          <w:lang w:val="en-US" w:eastAsia="zh-CN"/>
        </w:rPr>
        <w:t>本预案一般3年评估修订一次，如所依据的法律、法规、规章、标准、上位应急预案中的有关规定发生变化，应急指挥机构及其职责发生较大调整，在事件应对或者演练中发现问题需要作出重大调整，出现应该修订的其他情况，由</w:t>
      </w:r>
      <w:r>
        <w:rPr>
          <w:rFonts w:hint="eastAsia"/>
          <w:color w:val="auto"/>
          <w:lang w:val="en-US" w:eastAsia="zh-CN"/>
        </w:rPr>
        <w:t>局指挥部</w:t>
      </w:r>
      <w:r>
        <w:rPr>
          <w:rFonts w:hint="default"/>
          <w:color w:val="auto"/>
          <w:lang w:val="en-US" w:eastAsia="zh-CN"/>
        </w:rPr>
        <w:t>办公室及时组织修订。</w:t>
      </w:r>
    </w:p>
    <w:p w14:paraId="0C955226">
      <w:pPr>
        <w:pStyle w:val="3"/>
        <w:bidi w:val="0"/>
        <w:rPr>
          <w:rFonts w:hint="default"/>
          <w:color w:val="auto"/>
          <w:lang w:val="en-US" w:eastAsia="zh-CN"/>
        </w:rPr>
      </w:pPr>
      <w:bookmarkStart w:id="144" w:name="_Toc23484"/>
      <w:bookmarkStart w:id="145" w:name="_Toc15139"/>
      <w:r>
        <w:rPr>
          <w:rFonts w:hint="eastAsia"/>
          <w:color w:val="auto"/>
          <w:lang w:val="en-US" w:eastAsia="zh-CN"/>
        </w:rPr>
        <w:t>7</w:t>
      </w:r>
      <w:r>
        <w:rPr>
          <w:rFonts w:hint="default"/>
          <w:color w:val="auto"/>
          <w:lang w:val="en-US" w:eastAsia="zh-CN"/>
        </w:rPr>
        <w:t>.4 预案实施</w:t>
      </w:r>
      <w:bookmarkEnd w:id="144"/>
      <w:bookmarkEnd w:id="145"/>
    </w:p>
    <w:p w14:paraId="2645EE6A">
      <w:pPr>
        <w:bidi w:val="0"/>
        <w:rPr>
          <w:color w:val="auto"/>
        </w:rPr>
      </w:pPr>
      <w:r>
        <w:rPr>
          <w:color w:val="auto"/>
        </w:rPr>
        <w:t>本预案自发布之日起实施。</w:t>
      </w:r>
    </w:p>
    <w:p w14:paraId="41D49475">
      <w:pPr>
        <w:pStyle w:val="2"/>
        <w:bidi w:val="0"/>
        <w:rPr>
          <w:rFonts w:hint="eastAsia"/>
          <w:color w:val="auto"/>
          <w:lang w:eastAsia="zh-CN"/>
        </w:rPr>
      </w:pPr>
      <w:bookmarkStart w:id="146" w:name="_Toc16352"/>
      <w:bookmarkStart w:id="147" w:name="_Toc17887"/>
      <w:bookmarkStart w:id="148" w:name="_Toc26309"/>
      <w:bookmarkStart w:id="149" w:name="_Toc29675"/>
      <w:r>
        <w:rPr>
          <w:rFonts w:hint="eastAsia"/>
          <w:color w:val="auto"/>
          <w:lang w:val="en-US" w:eastAsia="zh-CN"/>
        </w:rPr>
        <w:t>8</w:t>
      </w:r>
      <w:r>
        <w:rPr>
          <w:color w:val="auto"/>
        </w:rPr>
        <w:t xml:space="preserve"> </w:t>
      </w:r>
      <w:bookmarkEnd w:id="146"/>
      <w:bookmarkEnd w:id="147"/>
      <w:bookmarkEnd w:id="148"/>
      <w:r>
        <w:rPr>
          <w:rFonts w:hint="eastAsia"/>
          <w:color w:val="auto"/>
          <w:lang w:val="en-US" w:eastAsia="zh-CN"/>
        </w:rPr>
        <w:t>附录</w:t>
      </w:r>
      <w:bookmarkEnd w:id="149"/>
    </w:p>
    <w:p w14:paraId="5080A260">
      <w:pPr>
        <w:bidi w:val="0"/>
        <w:rPr>
          <w:rFonts w:hint="default"/>
          <w:color w:val="auto"/>
          <w:lang w:val="en-US" w:eastAsia="zh-CN"/>
        </w:rPr>
      </w:pPr>
      <w:r>
        <w:rPr>
          <w:rFonts w:hint="eastAsia"/>
          <w:color w:val="auto"/>
          <w:lang w:val="en-US" w:eastAsia="zh-CN"/>
        </w:rPr>
        <w:t>附录8</w:t>
      </w:r>
      <w:r>
        <w:rPr>
          <w:rFonts w:hint="default"/>
          <w:color w:val="auto"/>
          <w:lang w:val="en-US" w:eastAsia="zh-CN"/>
        </w:rPr>
        <w:t xml:space="preserve">.1 </w:t>
      </w:r>
      <w:r>
        <w:rPr>
          <w:rFonts w:hint="eastAsia"/>
          <w:color w:val="auto"/>
          <w:lang w:val="en-US" w:eastAsia="zh-CN"/>
        </w:rPr>
        <w:t>打击传销</w:t>
      </w:r>
      <w:r>
        <w:rPr>
          <w:rFonts w:hint="default"/>
          <w:color w:val="auto"/>
          <w:lang w:val="en-US" w:eastAsia="zh-CN"/>
        </w:rPr>
        <w:t>突发事件分级</w:t>
      </w:r>
    </w:p>
    <w:p w14:paraId="3212750F">
      <w:pPr>
        <w:bidi w:val="0"/>
        <w:rPr>
          <w:rFonts w:hint="default"/>
          <w:color w:val="auto"/>
          <w:lang w:val="en-US" w:eastAsia="zh-CN"/>
        </w:rPr>
      </w:pPr>
      <w:r>
        <w:rPr>
          <w:rFonts w:hint="eastAsia"/>
          <w:color w:val="auto"/>
          <w:lang w:val="en-US" w:eastAsia="zh-CN"/>
        </w:rPr>
        <w:t>附录8</w:t>
      </w:r>
      <w:r>
        <w:rPr>
          <w:rFonts w:hint="default"/>
          <w:color w:val="auto"/>
          <w:lang w:val="en-US" w:eastAsia="zh-CN"/>
        </w:rPr>
        <w:t xml:space="preserve">.2 </w:t>
      </w:r>
      <w:r>
        <w:rPr>
          <w:rFonts w:hint="eastAsia"/>
          <w:color w:val="auto"/>
          <w:lang w:val="en-US" w:eastAsia="zh-CN"/>
        </w:rPr>
        <w:t>打击传销</w:t>
      </w:r>
      <w:r>
        <w:rPr>
          <w:rFonts w:hint="default"/>
          <w:color w:val="auto"/>
          <w:lang w:val="en-US" w:eastAsia="zh-CN"/>
        </w:rPr>
        <w:t>突发事件</w:t>
      </w:r>
      <w:r>
        <w:rPr>
          <w:rFonts w:hint="eastAsia"/>
          <w:color w:val="auto"/>
          <w:lang w:val="en-US" w:eastAsia="zh-CN"/>
        </w:rPr>
        <w:t>应急组织机构框架图</w:t>
      </w:r>
    </w:p>
    <w:p w14:paraId="132716A7">
      <w:pPr>
        <w:bidi w:val="0"/>
        <w:rPr>
          <w:rFonts w:hint="default"/>
          <w:color w:val="auto"/>
          <w:lang w:val="en-US" w:eastAsia="zh-CN"/>
        </w:rPr>
      </w:pPr>
      <w:r>
        <w:rPr>
          <w:rFonts w:hint="eastAsia"/>
          <w:color w:val="auto"/>
          <w:lang w:val="en-US" w:eastAsia="zh-CN"/>
        </w:rPr>
        <w:t>附录8</w:t>
      </w:r>
      <w:r>
        <w:rPr>
          <w:rFonts w:hint="default"/>
          <w:color w:val="auto"/>
          <w:lang w:val="en-US" w:eastAsia="zh-CN"/>
        </w:rPr>
        <w:t>.</w:t>
      </w:r>
      <w:r>
        <w:rPr>
          <w:rFonts w:hint="eastAsia"/>
          <w:color w:val="auto"/>
          <w:lang w:val="en-US" w:eastAsia="zh-CN"/>
        </w:rPr>
        <w:t>3</w:t>
      </w:r>
      <w:r>
        <w:rPr>
          <w:rFonts w:hint="default"/>
          <w:color w:val="auto"/>
          <w:lang w:val="en-US" w:eastAsia="zh-CN"/>
        </w:rPr>
        <w:t xml:space="preserve"> </w:t>
      </w:r>
      <w:r>
        <w:rPr>
          <w:rFonts w:hint="eastAsia"/>
          <w:color w:val="auto"/>
          <w:lang w:val="en-US" w:eastAsia="zh-CN"/>
        </w:rPr>
        <w:t>打击传销</w:t>
      </w:r>
      <w:r>
        <w:rPr>
          <w:rFonts w:hint="default"/>
          <w:color w:val="auto"/>
          <w:lang w:val="en-US" w:eastAsia="zh-CN"/>
        </w:rPr>
        <w:t>突发事件</w:t>
      </w:r>
      <w:r>
        <w:rPr>
          <w:rFonts w:hint="eastAsia"/>
          <w:color w:val="auto"/>
          <w:lang w:val="en-US" w:eastAsia="zh-CN"/>
        </w:rPr>
        <w:t>应急指挥部组成及职责</w:t>
      </w:r>
    </w:p>
    <w:p w14:paraId="1B5679AE">
      <w:pPr>
        <w:bidi w:val="0"/>
        <w:rPr>
          <w:rFonts w:hint="eastAsia"/>
          <w:color w:val="auto"/>
          <w:lang w:val="en-US" w:eastAsia="zh-CN"/>
        </w:rPr>
      </w:pPr>
      <w:r>
        <w:rPr>
          <w:rFonts w:hint="eastAsia"/>
          <w:color w:val="auto"/>
          <w:lang w:val="en-US" w:eastAsia="zh-CN"/>
        </w:rPr>
        <w:t>附录8</w:t>
      </w:r>
      <w:r>
        <w:rPr>
          <w:rFonts w:hint="default"/>
          <w:color w:val="auto"/>
          <w:lang w:val="en-US" w:eastAsia="zh-CN"/>
        </w:rPr>
        <w:t>.</w:t>
      </w:r>
      <w:r>
        <w:rPr>
          <w:rFonts w:hint="eastAsia"/>
          <w:color w:val="auto"/>
          <w:lang w:val="en-US" w:eastAsia="zh-CN"/>
        </w:rPr>
        <w:t>4</w:t>
      </w:r>
      <w:r>
        <w:rPr>
          <w:rFonts w:hint="default"/>
          <w:color w:val="auto"/>
          <w:lang w:val="en-US" w:eastAsia="zh-CN"/>
        </w:rPr>
        <w:t xml:space="preserve"> </w:t>
      </w:r>
      <w:r>
        <w:rPr>
          <w:rFonts w:hint="eastAsia"/>
          <w:color w:val="auto"/>
          <w:lang w:val="en-US" w:eastAsia="zh-CN"/>
        </w:rPr>
        <w:t>打击传销</w:t>
      </w:r>
      <w:r>
        <w:rPr>
          <w:rFonts w:hint="default"/>
          <w:color w:val="auto"/>
          <w:lang w:val="en-US" w:eastAsia="zh-CN"/>
        </w:rPr>
        <w:t>突发事件应急</w:t>
      </w:r>
      <w:r>
        <w:rPr>
          <w:rFonts w:hint="eastAsia"/>
          <w:color w:val="auto"/>
          <w:lang w:val="en-US" w:eastAsia="zh-CN"/>
        </w:rPr>
        <w:t>执法组组成及职责</w:t>
      </w:r>
    </w:p>
    <w:p w14:paraId="43005AD3">
      <w:pPr>
        <w:bidi w:val="0"/>
        <w:rPr>
          <w:rFonts w:hint="default"/>
          <w:color w:val="auto"/>
          <w:lang w:val="en-US" w:eastAsia="zh-CN"/>
        </w:rPr>
      </w:pPr>
      <w:r>
        <w:rPr>
          <w:rFonts w:hint="eastAsia"/>
          <w:color w:val="auto"/>
          <w:lang w:val="en-US" w:eastAsia="zh-CN"/>
        </w:rPr>
        <w:t>附录8.5 打击传销</w:t>
      </w:r>
      <w:r>
        <w:rPr>
          <w:rFonts w:hint="default"/>
          <w:color w:val="auto"/>
          <w:lang w:val="en-US" w:eastAsia="zh-CN"/>
        </w:rPr>
        <w:t>突发事件应急响应</w:t>
      </w:r>
      <w:r>
        <w:rPr>
          <w:rFonts w:hint="eastAsia"/>
          <w:color w:val="auto"/>
          <w:lang w:val="en-US" w:eastAsia="zh-CN"/>
        </w:rPr>
        <w:t>流程图</w:t>
      </w:r>
    </w:p>
    <w:p w14:paraId="0C98FF96">
      <w:pPr>
        <w:bidi w:val="0"/>
        <w:rPr>
          <w:rFonts w:hint="default"/>
          <w:color w:val="auto"/>
          <w:lang w:val="en-US" w:eastAsia="zh-CN"/>
        </w:rPr>
      </w:pPr>
      <w:r>
        <w:rPr>
          <w:rFonts w:hint="eastAsia"/>
          <w:color w:val="auto"/>
          <w:lang w:val="en-US" w:eastAsia="zh-CN"/>
        </w:rPr>
        <w:t>附录8</w:t>
      </w:r>
      <w:r>
        <w:rPr>
          <w:rFonts w:hint="default"/>
          <w:color w:val="auto"/>
          <w:lang w:val="en-US" w:eastAsia="zh-CN"/>
        </w:rPr>
        <w:t>.</w:t>
      </w:r>
      <w:r>
        <w:rPr>
          <w:rFonts w:hint="eastAsia"/>
          <w:color w:val="auto"/>
          <w:lang w:val="en-US" w:eastAsia="zh-CN"/>
        </w:rPr>
        <w:t>6</w:t>
      </w:r>
      <w:r>
        <w:rPr>
          <w:rFonts w:hint="default"/>
          <w:color w:val="auto"/>
          <w:lang w:val="en-US" w:eastAsia="zh-CN"/>
        </w:rPr>
        <w:t xml:space="preserve"> </w:t>
      </w:r>
      <w:r>
        <w:rPr>
          <w:rFonts w:hint="eastAsia"/>
          <w:color w:val="auto"/>
          <w:lang w:val="en-US" w:eastAsia="zh-CN"/>
        </w:rPr>
        <w:t>打击传销</w:t>
      </w:r>
      <w:r>
        <w:rPr>
          <w:rFonts w:hint="default"/>
          <w:color w:val="auto"/>
          <w:lang w:val="en-US" w:eastAsia="zh-CN"/>
        </w:rPr>
        <w:t>突发事件应急联系方式</w:t>
      </w:r>
    </w:p>
    <w:p w14:paraId="4644B35D">
      <w:pPr>
        <w:rPr>
          <w:rFonts w:hint="default"/>
          <w:color w:val="auto"/>
          <w:lang w:val="en-US" w:eastAsia="zh-CN"/>
        </w:rPr>
        <w:sectPr>
          <w:footerReference r:id="rId7" w:type="default"/>
          <w:pgSz w:w="11906" w:h="16838"/>
          <w:pgMar w:top="1440" w:right="1803" w:bottom="1440" w:left="1803" w:header="851" w:footer="992" w:gutter="0"/>
          <w:pgNumType w:fmt="decimal" w:start="1"/>
          <w:cols w:space="0" w:num="1"/>
          <w:rtlGutter w:val="0"/>
          <w:docGrid w:type="lines" w:linePitch="436" w:charSpace="0"/>
        </w:sectPr>
      </w:pPr>
    </w:p>
    <w:p w14:paraId="79AD95A2">
      <w:pPr>
        <w:pStyle w:val="2"/>
        <w:bidi w:val="0"/>
        <w:ind w:left="0" w:leftChars="0" w:firstLine="0" w:firstLineChars="0"/>
        <w:rPr>
          <w:rFonts w:hint="default"/>
          <w:color w:val="auto"/>
          <w:highlight w:val="none"/>
          <w:lang w:val="en-US" w:eastAsia="zh-CN"/>
        </w:rPr>
      </w:pPr>
      <w:bookmarkStart w:id="150" w:name="_Toc4377"/>
      <w:bookmarkStart w:id="151" w:name="_Toc6267"/>
      <w:r>
        <w:rPr>
          <w:rFonts w:hint="eastAsia"/>
          <w:color w:val="auto"/>
          <w:highlight w:val="none"/>
          <w:lang w:val="en-US" w:eastAsia="zh-CN"/>
        </w:rPr>
        <w:t>附录8.1</w:t>
      </w:r>
      <w:bookmarkEnd w:id="150"/>
      <w:bookmarkEnd w:id="151"/>
    </w:p>
    <w:p w14:paraId="7709C0F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0"/>
        <w:rPr>
          <w:rFonts w:hint="eastAsia" w:ascii="方正小标宋简体" w:hAnsi="Times New Roman" w:eastAsia="方正小标宋简体" w:cs="Times New Roman"/>
          <w:b w:val="0"/>
          <w:bCs w:val="0"/>
          <w:color w:val="auto"/>
          <w:sz w:val="36"/>
          <w:szCs w:val="36"/>
          <w:lang w:val="en-US" w:eastAsia="zh-CN"/>
        </w:rPr>
      </w:pPr>
      <w:bookmarkStart w:id="152" w:name="_Toc24459"/>
      <w:bookmarkStart w:id="153" w:name="_Toc25439"/>
      <w:r>
        <w:rPr>
          <w:rFonts w:hint="eastAsia" w:ascii="方正小标宋简体" w:hAnsi="Times New Roman" w:eastAsia="方正小标宋简体" w:cs="Times New Roman"/>
          <w:b w:val="0"/>
          <w:bCs w:val="0"/>
          <w:color w:val="auto"/>
          <w:sz w:val="36"/>
          <w:szCs w:val="36"/>
          <w:lang w:val="en-US" w:eastAsia="zh-CN"/>
        </w:rPr>
        <w:t>打击传销突发事件分级</w:t>
      </w:r>
      <w:bookmarkEnd w:id="152"/>
      <w:bookmarkEnd w:id="153"/>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3046"/>
        <w:gridCol w:w="3046"/>
        <w:gridCol w:w="3046"/>
        <w:gridCol w:w="3049"/>
      </w:tblGrid>
      <w:tr w14:paraId="1F36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700" w:type="pct"/>
            <w:vMerge w:val="restart"/>
            <w:vAlign w:val="center"/>
          </w:tcPr>
          <w:p w14:paraId="6DE4D6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kern w:val="0"/>
                <w:sz w:val="24"/>
                <w:szCs w:val="24"/>
                <w:lang w:val="en-US" w:eastAsia="zh-CN"/>
              </w:rPr>
            </w:pPr>
            <w:r>
              <w:rPr>
                <w:rFonts w:hint="eastAsia" w:ascii="黑体" w:hAnsi="黑体" w:eastAsia="黑体" w:cs="黑体"/>
                <w:color w:val="auto"/>
                <w:kern w:val="0"/>
                <w:sz w:val="24"/>
                <w:szCs w:val="24"/>
                <w:lang w:val="en-US" w:eastAsia="zh-CN"/>
              </w:rPr>
              <w:t>打击传销突发事件</w:t>
            </w:r>
          </w:p>
        </w:tc>
        <w:tc>
          <w:tcPr>
            <w:tcW w:w="1074" w:type="pct"/>
            <w:vAlign w:val="center"/>
          </w:tcPr>
          <w:p w14:paraId="7E5F5D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特别重大突发事件</w:t>
            </w:r>
          </w:p>
        </w:tc>
        <w:tc>
          <w:tcPr>
            <w:tcW w:w="1074" w:type="pct"/>
            <w:vAlign w:val="center"/>
          </w:tcPr>
          <w:p w14:paraId="3CE5D9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重大突发事件</w:t>
            </w:r>
          </w:p>
        </w:tc>
        <w:tc>
          <w:tcPr>
            <w:tcW w:w="1074" w:type="pct"/>
            <w:vAlign w:val="center"/>
          </w:tcPr>
          <w:p w14:paraId="7C2DFD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较大突发事件</w:t>
            </w:r>
          </w:p>
        </w:tc>
        <w:tc>
          <w:tcPr>
            <w:tcW w:w="1075" w:type="pct"/>
            <w:vAlign w:val="center"/>
          </w:tcPr>
          <w:p w14:paraId="5B6612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一般突发事件</w:t>
            </w:r>
          </w:p>
        </w:tc>
      </w:tr>
      <w:tr w14:paraId="6FB9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0" w:type="pct"/>
            <w:vMerge w:val="continue"/>
            <w:vAlign w:val="center"/>
          </w:tcPr>
          <w:p w14:paraId="02CB62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pacing w:val="0"/>
                <w:kern w:val="0"/>
                <w:sz w:val="24"/>
                <w:szCs w:val="24"/>
              </w:rPr>
            </w:pPr>
          </w:p>
        </w:tc>
        <w:tc>
          <w:tcPr>
            <w:tcW w:w="1074" w:type="pct"/>
            <w:vAlign w:val="center"/>
          </w:tcPr>
          <w:p w14:paraId="4A11C38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1</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2000人以上的传销人员聚集在大中城市堵塞交通、围堵党政机关、执法部门，严重影响社会秩序;</w:t>
            </w:r>
          </w:p>
          <w:p w14:paraId="1328269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2</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2000人以上的传销人员对执法人员、车辆进行攻击或严重的暴力抗法事件。</w:t>
            </w:r>
          </w:p>
        </w:tc>
        <w:tc>
          <w:tcPr>
            <w:tcW w:w="1074" w:type="pct"/>
            <w:vAlign w:val="center"/>
          </w:tcPr>
          <w:p w14:paraId="0B87719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1</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1000人以上2000人以下的传销人员聚集在城市主要街道堵塞交通、围堵党政机关、执法部门,严重影响社会秩序;</w:t>
            </w:r>
          </w:p>
          <w:p w14:paraId="486DDFD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2</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100人以上200人以下的传销人员对执法人员、车辆进行攻击或其他暴力抗法事件。</w:t>
            </w:r>
          </w:p>
        </w:tc>
        <w:tc>
          <w:tcPr>
            <w:tcW w:w="1074" w:type="pct"/>
            <w:vAlign w:val="center"/>
          </w:tcPr>
          <w:p w14:paraId="4A7182C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1</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300人以上1000以下的传销人员非法聚集，扰乱社会稳定的;</w:t>
            </w:r>
          </w:p>
          <w:p w14:paraId="62BE558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2</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50人以上100人以下的传销人员对执法人员、车辆进行攻击或其他暴力抗法事件。</w:t>
            </w:r>
          </w:p>
        </w:tc>
        <w:tc>
          <w:tcPr>
            <w:tcW w:w="1075" w:type="pct"/>
            <w:vAlign w:val="center"/>
          </w:tcPr>
          <w:p w14:paraId="15B3B44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1</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100人以上300人以下的传销人员非法聚集，影响社会秩序和居民正常生活的;</w:t>
            </w:r>
          </w:p>
          <w:p w14:paraId="4FAADD1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2</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50人以下的传销人员对执法人员、车辆进行攻击或其他暴力抗法事件。</w:t>
            </w:r>
          </w:p>
        </w:tc>
      </w:tr>
      <w:tr w14:paraId="52D3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5"/>
            <w:vAlign w:val="center"/>
          </w:tcPr>
          <w:p w14:paraId="6AA7E53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kern w:val="0"/>
                <w:sz w:val="24"/>
              </w:rPr>
              <w:t>说明：“以上”包括本数，“以下”不包括本数。</w:t>
            </w:r>
          </w:p>
        </w:tc>
      </w:tr>
    </w:tbl>
    <w:p w14:paraId="5E06C953">
      <w:pPr>
        <w:spacing w:line="240" w:lineRule="auto"/>
        <w:rPr>
          <w:rFonts w:hint="default" w:cs="Times New Roman"/>
          <w:color w:val="FF0000"/>
          <w:lang w:val="en-US" w:eastAsia="zh-CN"/>
        </w:rPr>
      </w:pPr>
    </w:p>
    <w:p w14:paraId="53B27F50">
      <w:pPr>
        <w:spacing w:line="520" w:lineRule="exact"/>
        <w:ind w:firstLine="640"/>
        <w:rPr>
          <w:rFonts w:ascii="Times New Roman" w:hAnsi="Times New Roman"/>
          <w:color w:val="FF0000"/>
        </w:rPr>
        <w:sectPr>
          <w:pgSz w:w="16838" w:h="11906" w:orient="landscape"/>
          <w:pgMar w:top="1803" w:right="1440" w:bottom="1803" w:left="1440" w:header="851" w:footer="992" w:gutter="0"/>
          <w:pgNumType w:fmt="decimal"/>
          <w:cols w:space="0" w:num="1"/>
          <w:rtlGutter w:val="0"/>
          <w:docGrid w:type="lines" w:linePitch="436" w:charSpace="0"/>
        </w:sectPr>
      </w:pPr>
    </w:p>
    <w:p w14:paraId="501E7BAD">
      <w:pPr>
        <w:pStyle w:val="2"/>
        <w:bidi w:val="0"/>
        <w:ind w:left="0" w:leftChars="0" w:firstLine="0" w:firstLineChars="0"/>
        <w:rPr>
          <w:rFonts w:hint="default"/>
          <w:color w:val="auto"/>
          <w:highlight w:val="none"/>
          <w:lang w:val="en-US" w:eastAsia="zh-CN"/>
        </w:rPr>
      </w:pPr>
      <w:bookmarkStart w:id="154" w:name="_Toc6445"/>
      <w:bookmarkStart w:id="155" w:name="_Toc4841"/>
      <w:bookmarkStart w:id="156" w:name="_Toc30778"/>
      <w:bookmarkStart w:id="157" w:name="_Toc9984"/>
      <w:bookmarkStart w:id="158" w:name="_Toc17839"/>
      <w:r>
        <w:rPr>
          <w:rFonts w:hint="eastAsia"/>
          <w:color w:val="auto"/>
          <w:highlight w:val="none"/>
          <w:lang w:val="en-US" w:eastAsia="zh-CN"/>
        </w:rPr>
        <w:t>附录8.2</w:t>
      </w:r>
      <w:bookmarkEnd w:id="154"/>
      <w:bookmarkEnd w:id="155"/>
      <w:bookmarkEnd w:id="156"/>
      <w:bookmarkEnd w:id="157"/>
      <w:bookmarkEnd w:id="158"/>
    </w:p>
    <w:p w14:paraId="39E09EC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0"/>
        <w:rPr>
          <w:rFonts w:hint="eastAsia" w:ascii="方正小标宋简体" w:hAnsi="Times New Roman" w:eastAsia="方正小标宋简体" w:cs="Times New Roman"/>
          <w:b w:val="0"/>
          <w:bCs w:val="0"/>
          <w:color w:val="auto"/>
          <w:sz w:val="36"/>
          <w:szCs w:val="36"/>
          <w:lang w:val="en-US" w:eastAsia="zh-CN"/>
        </w:rPr>
      </w:pPr>
      <w:bookmarkStart w:id="159" w:name="_Toc2827"/>
      <w:bookmarkStart w:id="160" w:name="_Toc23864"/>
      <w:bookmarkStart w:id="161" w:name="_Toc13255"/>
      <w:r>
        <w:rPr>
          <w:rFonts w:hint="eastAsia" w:ascii="方正小标宋简体" w:hAnsi="Times New Roman" w:eastAsia="方正小标宋简体" w:cs="Times New Roman"/>
          <w:b w:val="0"/>
          <w:bCs w:val="0"/>
          <w:color w:val="auto"/>
          <w:sz w:val="36"/>
          <w:szCs w:val="36"/>
          <w:lang w:val="en-US" w:eastAsia="zh-CN"/>
        </w:rPr>
        <w:t>打击传销突发事件应急组织机构框架图</w:t>
      </w:r>
      <w:bookmarkEnd w:id="159"/>
      <w:bookmarkEnd w:id="160"/>
      <w:bookmarkEnd w:id="161"/>
    </w:p>
    <w:p w14:paraId="6DB8E3E9">
      <w:pPr>
        <w:tabs>
          <w:tab w:val="left" w:pos="645"/>
        </w:tabs>
        <w:jc w:val="center"/>
        <w:rPr>
          <w:rFonts w:hint="default" w:ascii="Times New Roman" w:hAnsi="Times New Roman" w:eastAsia="黑体" w:cs="Times New Roman"/>
          <w:color w:val="FF0000"/>
          <w:sz w:val="44"/>
          <w:szCs w:val="44"/>
        </w:rPr>
      </w:pPr>
      <w:r>
        <w:rPr>
          <w:rFonts w:hint="default" w:ascii="Times New Roman" w:hAnsi="Times New Roman" w:eastAsia="方正小标宋简体" w:cs="Times New Roman"/>
          <w:bCs/>
          <w:snapToGrid w:val="0"/>
          <w:color w:val="FF0000"/>
          <w:kern w:val="0"/>
          <w:sz w:val="44"/>
          <w:szCs w:val="32"/>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6283325</wp:posOffset>
                </wp:positionH>
                <wp:positionV relativeFrom="paragraph">
                  <wp:posOffset>114935</wp:posOffset>
                </wp:positionV>
                <wp:extent cx="2614930" cy="519430"/>
                <wp:effectExtent l="5080" t="4445" r="8890" b="9525"/>
                <wp:wrapNone/>
                <wp:docPr id="59" name="流程图: 过程 59"/>
                <wp:cNvGraphicFramePr/>
                <a:graphic xmlns:a="http://schemas.openxmlformats.org/drawingml/2006/main">
                  <a:graphicData uri="http://schemas.microsoft.com/office/word/2010/wordprocessingShape">
                    <wps:wsp>
                      <wps:cNvSpPr/>
                      <wps:spPr>
                        <a:xfrm>
                          <a:off x="0" y="0"/>
                          <a:ext cx="2614930" cy="519430"/>
                        </a:xfrm>
                        <a:prstGeom prst="flowChartProcess">
                          <a:avLst/>
                        </a:prstGeom>
                        <a:gradFill rotWithShape="0">
                          <a:gsLst>
                            <a:gs pos="0">
                              <a:srgbClr val="FFFFFF"/>
                            </a:gs>
                            <a:gs pos="100000">
                              <a:srgbClr val="FFFFFF"/>
                            </a:gs>
                          </a:gsLst>
                          <a:lin ang="0"/>
                          <a:tileRect/>
                        </a:gradFill>
                        <a:ln w="3175" cap="flat" cmpd="sng">
                          <a:solidFill>
                            <a:srgbClr val="000000"/>
                          </a:solidFill>
                          <a:prstDash val="solid"/>
                          <a:miter/>
                          <a:headEnd type="none" w="med" len="med"/>
                          <a:tailEnd type="none" w="med" len="med"/>
                        </a:ln>
                        <a:effectLst/>
                      </wps:spPr>
                      <wps:txbx>
                        <w:txbxContent>
                          <w:p w14:paraId="097C15C1">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指 挥 长：局长</w:t>
                            </w:r>
                          </w:p>
                          <w:p w14:paraId="2BDFD5CB">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副指挥长：分管副局长</w:t>
                            </w:r>
                          </w:p>
                        </w:txbxContent>
                      </wps:txbx>
                      <wps:bodyPr upright="1"/>
                    </wps:wsp>
                  </a:graphicData>
                </a:graphic>
              </wp:anchor>
            </w:drawing>
          </mc:Choice>
          <mc:Fallback>
            <w:pict>
              <v:shape id="_x0000_s1026" o:spid="_x0000_s1026" o:spt="109" type="#_x0000_t109" style="position:absolute;left:0pt;margin-left:494.75pt;margin-top:9.05pt;height:40.9pt;width:205.9pt;z-index:251724800;mso-width-relative:page;mso-height-relative:page;" fillcolor="#FFFFFF" filled="t" stroked="t" coordsize="21600,21600" o:gfxdata="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CFuw9kA&#10;AAAKAQAADwAAAAAAAAABACAAAAAiAAAAZHJzL2Rvd25yZXYueG1sUEsBAhQAFAAAAAgAh07iQHiP&#10;92FXAgAA1wQAAA4AAAAAAAAAAQAgAAAAKAEAAGRycy9lMm9Eb2MueG1sUEsFBgAAAAAGAAYAWQEA&#10;APEFAAAAAA==&#10;">
                <v:fill type="gradient" on="t" color2="#FFFFFF" angle="90" focus="100%" focussize="0,0">
                  <o:fill type="gradientUnscaled" v:ext="backwardCompatible"/>
                </v:fill>
                <v:stroke weight="0.25pt" color="#000000" joinstyle="miter"/>
                <v:imagedata o:title=""/>
                <o:lock v:ext="edit" aspectratio="f"/>
                <v:textbox>
                  <w:txbxContent>
                    <w:p w14:paraId="097C15C1">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指 挥 长：局长</w:t>
                      </w:r>
                    </w:p>
                    <w:p w14:paraId="2BDFD5CB">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副指挥长：分管副局长</w:t>
                      </w:r>
                    </w:p>
                  </w:txbxContent>
                </v:textbox>
              </v:shape>
            </w:pict>
          </mc:Fallback>
        </mc:AlternateContent>
      </w:r>
      <w:r>
        <w:rPr>
          <w:rFonts w:hint="default" w:ascii="Times New Roman" w:hAnsi="Times New Roman" w:eastAsia="黑体" w:cs="Times New Roman"/>
          <w:b/>
          <w:color w:val="FF0000"/>
          <w:sz w:val="44"/>
          <w:szCs w:val="44"/>
        </w:rPr>
        <mc:AlternateContent>
          <mc:Choice Requires="wps">
            <w:drawing>
              <wp:anchor distT="0" distB="0" distL="114300" distR="114300" simplePos="0" relativeHeight="251702272" behindDoc="0" locked="0" layoutInCell="1" allowOverlap="1">
                <wp:simplePos x="0" y="0"/>
                <wp:positionH relativeFrom="column">
                  <wp:posOffset>3053715</wp:posOffset>
                </wp:positionH>
                <wp:positionV relativeFrom="paragraph">
                  <wp:posOffset>117475</wp:posOffset>
                </wp:positionV>
                <wp:extent cx="2795905" cy="502920"/>
                <wp:effectExtent l="4445" t="4445" r="19050" b="6985"/>
                <wp:wrapNone/>
                <wp:docPr id="58" name="矩形 58"/>
                <wp:cNvGraphicFramePr/>
                <a:graphic xmlns:a="http://schemas.openxmlformats.org/drawingml/2006/main">
                  <a:graphicData uri="http://schemas.microsoft.com/office/word/2010/wordprocessingShape">
                    <wps:wsp>
                      <wps:cNvSpPr/>
                      <wps:spPr>
                        <a:xfrm>
                          <a:off x="0" y="0"/>
                          <a:ext cx="2795905" cy="5029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20151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_GB2312" w:hAnsi="仿宋_GB2312" w:eastAsia="仿宋_GB2312" w:cs="仿宋_GB2312"/>
                                <w:sz w:val="28"/>
                                <w:szCs w:val="22"/>
                                <w:lang w:eastAsia="zh-CN"/>
                              </w:rPr>
                            </w:pPr>
                            <w:r>
                              <w:rPr>
                                <w:rFonts w:hint="eastAsia" w:ascii="仿宋_GB2312" w:hAnsi="仿宋_GB2312" w:eastAsia="仿宋_GB2312" w:cs="仿宋_GB2312"/>
                                <w:sz w:val="24"/>
                                <w:szCs w:val="24"/>
                              </w:rPr>
                              <w:t>市</w:t>
                            </w:r>
                            <w:r>
                              <w:rPr>
                                <w:rFonts w:hint="eastAsia" w:cs="仿宋_GB2312"/>
                                <w:sz w:val="24"/>
                                <w:szCs w:val="24"/>
                                <w:lang w:val="en-US" w:eastAsia="zh-CN"/>
                              </w:rPr>
                              <w:t>市场监督管理局打击传销</w:t>
                            </w:r>
                            <w:r>
                              <w:rPr>
                                <w:rFonts w:hint="eastAsia" w:ascii="仿宋_GB2312" w:hAnsi="仿宋_GB2312" w:eastAsia="仿宋_GB2312" w:cs="仿宋_GB2312"/>
                                <w:sz w:val="24"/>
                                <w:szCs w:val="24"/>
                              </w:rPr>
                              <w:t>突发事件应急指挥部</w:t>
                            </w:r>
                            <w:r>
                              <w:rPr>
                                <w:rFonts w:hint="eastAsia" w:cs="仿宋_GB2312"/>
                                <w:sz w:val="24"/>
                                <w:szCs w:val="24"/>
                                <w:lang w:eastAsia="zh-CN"/>
                              </w:rPr>
                              <w:t>（局指挥部）</w:t>
                            </w:r>
                          </w:p>
                        </w:txbxContent>
                      </wps:txbx>
                      <wps:bodyPr lIns="91439" tIns="45719" rIns="91439" bIns="45719" upright="1"/>
                    </wps:wsp>
                  </a:graphicData>
                </a:graphic>
              </wp:anchor>
            </w:drawing>
          </mc:Choice>
          <mc:Fallback>
            <w:pict>
              <v:rect id="_x0000_s1026" o:spid="_x0000_s1026" o:spt="1" style="position:absolute;left:0pt;margin-left:240.45pt;margin-top:9.25pt;height:39.6pt;width:220.15pt;z-index:251702272;mso-width-relative:page;mso-height-relative:page;" fillcolor="#FFFFFF" filled="t" stroked="t" coordsize="21600,21600" o:gfxdata="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T3j&#10;itgAAAAJAQAADwAAAAAAAAABACAAAAAiAAAAZHJzL2Rvd25yZXYueG1sUEsBAhQAFAAAAAgAh07i&#10;QAWKwJAiAgAAbQQAAA4AAAAAAAAAAQAgAAAAJwEAAGRycy9lMm9Eb2MueG1sUEsFBgAAAAAGAAYA&#10;WQEAALsFAAAAAA==&#10;">
                <v:fill on="t" focussize="0,0"/>
                <v:stroke color="#000000" joinstyle="miter"/>
                <v:imagedata o:title=""/>
                <o:lock v:ext="edit" aspectratio="f"/>
                <v:textbox inset="7.19992125984252pt,3.59992125984252pt,7.19992125984252pt,3.59992125984252pt">
                  <w:txbxContent>
                    <w:p w14:paraId="0320151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_GB2312" w:hAnsi="仿宋_GB2312" w:eastAsia="仿宋_GB2312" w:cs="仿宋_GB2312"/>
                          <w:sz w:val="28"/>
                          <w:szCs w:val="22"/>
                          <w:lang w:eastAsia="zh-CN"/>
                        </w:rPr>
                      </w:pPr>
                      <w:r>
                        <w:rPr>
                          <w:rFonts w:hint="eastAsia" w:ascii="仿宋_GB2312" w:hAnsi="仿宋_GB2312" w:eastAsia="仿宋_GB2312" w:cs="仿宋_GB2312"/>
                          <w:sz w:val="24"/>
                          <w:szCs w:val="24"/>
                        </w:rPr>
                        <w:t>市</w:t>
                      </w:r>
                      <w:r>
                        <w:rPr>
                          <w:rFonts w:hint="eastAsia" w:cs="仿宋_GB2312"/>
                          <w:sz w:val="24"/>
                          <w:szCs w:val="24"/>
                          <w:lang w:val="en-US" w:eastAsia="zh-CN"/>
                        </w:rPr>
                        <w:t>市场监督管理局打击传销</w:t>
                      </w:r>
                      <w:r>
                        <w:rPr>
                          <w:rFonts w:hint="eastAsia" w:ascii="仿宋_GB2312" w:hAnsi="仿宋_GB2312" w:eastAsia="仿宋_GB2312" w:cs="仿宋_GB2312"/>
                          <w:sz w:val="24"/>
                          <w:szCs w:val="24"/>
                        </w:rPr>
                        <w:t>突发事件应急指挥部</w:t>
                      </w:r>
                      <w:r>
                        <w:rPr>
                          <w:rFonts w:hint="eastAsia" w:cs="仿宋_GB2312"/>
                          <w:sz w:val="24"/>
                          <w:szCs w:val="24"/>
                          <w:lang w:eastAsia="zh-CN"/>
                        </w:rPr>
                        <w:t>（局指挥部）</w:t>
                      </w:r>
                    </w:p>
                  </w:txbxContent>
                </v:textbox>
              </v:rect>
            </w:pict>
          </mc:Fallback>
        </mc:AlternateContent>
      </w:r>
    </w:p>
    <w:p w14:paraId="06519710">
      <w:pPr>
        <w:rPr>
          <w:rFonts w:hint="default" w:ascii="Times New Roman" w:hAnsi="Times New Roman" w:eastAsia="仿宋_GB2312" w:cs="Times New Roman"/>
          <w:color w:val="FF0000"/>
          <w:sz w:val="32"/>
          <w:szCs w:val="32"/>
        </w:rPr>
      </w:pPr>
      <w:r>
        <w:rPr>
          <w:rFonts w:hint="default" w:ascii="Times New Roman" w:hAnsi="Times New Roman" w:eastAsia="方正小标宋简体" w:cs="Times New Roman"/>
          <w:bCs/>
          <w:snapToGrid w:val="0"/>
          <w:color w:val="FF0000"/>
          <w:kern w:val="0"/>
          <w:sz w:val="44"/>
          <w:szCs w:val="32"/>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192405</wp:posOffset>
                </wp:positionH>
                <wp:positionV relativeFrom="paragraph">
                  <wp:posOffset>273050</wp:posOffset>
                </wp:positionV>
                <wp:extent cx="2703830" cy="881380"/>
                <wp:effectExtent l="4445" t="4445" r="15875" b="9525"/>
                <wp:wrapNone/>
                <wp:docPr id="57" name="矩形 57"/>
                <wp:cNvGraphicFramePr/>
                <a:graphic xmlns:a="http://schemas.openxmlformats.org/drawingml/2006/main">
                  <a:graphicData uri="http://schemas.microsoft.com/office/word/2010/wordprocessingShape">
                    <wps:wsp>
                      <wps:cNvSpPr/>
                      <wps:spPr>
                        <a:xfrm>
                          <a:off x="0" y="0"/>
                          <a:ext cx="2703830" cy="881380"/>
                        </a:xfrm>
                        <a:prstGeom prst="rect">
                          <a:avLst/>
                        </a:prstGeom>
                        <a:gradFill rotWithShape="0">
                          <a:gsLst>
                            <a:gs pos="0">
                              <a:srgbClr val="FFFFFF"/>
                            </a:gs>
                            <a:gs pos="100000">
                              <a:srgbClr val="FFFFFF"/>
                            </a:gs>
                          </a:gsLst>
                          <a:lin ang="0"/>
                          <a:tileRect/>
                        </a:gradFill>
                        <a:ln w="3175" cap="flat" cmpd="sng">
                          <a:solidFill>
                            <a:srgbClr val="000000"/>
                          </a:solidFill>
                          <a:prstDash val="solid"/>
                          <a:miter/>
                          <a:headEnd type="none" w="med" len="med"/>
                          <a:tailEnd type="none" w="med" len="med"/>
                        </a:ln>
                        <a:effectLst/>
                      </wps:spPr>
                      <wps:txbx>
                        <w:txbxContent>
                          <w:p w14:paraId="1EB268B3">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仿宋_GB2312" w:hAnsi="仿宋_GB2312" w:eastAsia="仿宋_GB2312" w:cs="仿宋_GB2312"/>
                                <w:sz w:val="24"/>
                                <w:szCs w:val="24"/>
                              </w:rPr>
                            </w:pPr>
                            <w:r>
                              <w:rPr>
                                <w:rFonts w:hint="eastAsia" w:cs="仿宋_GB2312"/>
                                <w:sz w:val="24"/>
                                <w:szCs w:val="24"/>
                                <w:lang w:eastAsia="zh-CN"/>
                              </w:rPr>
                              <w:t>局指挥部下设应急办公室，应急办公室设在反垄断和反不正当竞争股，应急办公室主任由反垄断和反不正当竞争股股长兼任。</w:t>
                            </w:r>
                          </w:p>
                        </w:txbxContent>
                      </wps:txbx>
                      <wps:bodyPr upright="1"/>
                    </wps:wsp>
                  </a:graphicData>
                </a:graphic>
              </wp:anchor>
            </w:drawing>
          </mc:Choice>
          <mc:Fallback>
            <w:pict>
              <v:rect id="_x0000_s1026" o:spid="_x0000_s1026" o:spt="1" style="position:absolute;left:0pt;margin-left:15.15pt;margin-top:21.5pt;height:69.4pt;width:212.9pt;z-index:251718656;mso-width-relative:page;mso-height-relative:page;" fillcolor="#FFFFFF" filled="t" stroked="t" coordsize="21600,21600" o:gfxdata="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&#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NJtJ1wAAAAkBAAAPAAAAAAAAAAEAIAAAACIAAABk&#10;cnMvZG93bnJldi54bWxQSwECFAAUAAAACACHTuJA6gBx4EACAADABAAADgAAAAAAAAABACAAAAAm&#10;AQAAZHJzL2Uyb0RvYy54bWxQSwUGAAAAAAYABgBZAQAA2AUAAAAA&#10;">
                <v:fill type="gradient" on="t" color2="#FFFFFF" angle="90" focus="100%" focussize="0,0">
                  <o:fill type="gradientUnscaled" v:ext="backwardCompatible"/>
                </v:fill>
                <v:stroke weight="0.25pt" color="#000000" joinstyle="miter"/>
                <v:imagedata o:title=""/>
                <o:lock v:ext="edit" aspectratio="f"/>
                <v:textbox>
                  <w:txbxContent>
                    <w:p w14:paraId="1EB268B3">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仿宋_GB2312" w:hAnsi="仿宋_GB2312" w:eastAsia="仿宋_GB2312" w:cs="仿宋_GB2312"/>
                          <w:sz w:val="24"/>
                          <w:szCs w:val="24"/>
                        </w:rPr>
                      </w:pPr>
                      <w:r>
                        <w:rPr>
                          <w:rFonts w:hint="eastAsia" w:cs="仿宋_GB2312"/>
                          <w:sz w:val="24"/>
                          <w:szCs w:val="24"/>
                          <w:lang w:eastAsia="zh-CN"/>
                        </w:rPr>
                        <w:t>局指挥部下设应急办公室，应急办公室设在反垄断和反不正当竞争股，应急办公室主任由反垄断和反不正当竞争股股长兼任。</w:t>
                      </w:r>
                    </w:p>
                  </w:txbxContent>
                </v:textbox>
              </v:rect>
            </w:pict>
          </mc:Fallback>
        </mc:AlternateContent>
      </w:r>
      <w:r>
        <w:rPr>
          <w:rFonts w:hint="default" w:ascii="Times New Roman" w:hAnsi="Times New Roman" w:eastAsia="黑体" w:cs="Times New Roman"/>
          <w:color w:val="FF0000"/>
          <w:sz w:val="32"/>
        </w:rPr>
        <mc:AlternateContent>
          <mc:Choice Requires="wps">
            <w:drawing>
              <wp:anchor distT="0" distB="0" distL="114300" distR="114300" simplePos="0" relativeHeight="251719680" behindDoc="0" locked="0" layoutInCell="1" allowOverlap="1">
                <wp:simplePos x="0" y="0"/>
                <wp:positionH relativeFrom="column">
                  <wp:posOffset>5848985</wp:posOffset>
                </wp:positionH>
                <wp:positionV relativeFrom="paragraph">
                  <wp:posOffset>1270</wp:posOffset>
                </wp:positionV>
                <wp:extent cx="434340"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43434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60.55pt;margin-top:0.1pt;height:0.05pt;width:34.2pt;z-index:251719680;mso-width-relative:page;mso-height-relative:page;" filled="f" stroked="t" coordsize="21600,21600" o:gfxdata="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V3MpPWAAAABQEAAA8AAAAAAAAAAQAgAAAAIgAAAGRycy9kb3ducmV2Lnht&#10;bFBLAQIUABQAAAAIAIdO4kAZpzHm+wEAAPYDAAAOAAAAAAAAAAEAIAAAACUBAABkcnMvZTJvRG9j&#10;LnhtbFBLBQYAAAAABgAGAFkBAACSBQAAAAA=&#10;">
                <v:fill on="f" focussize="0,0"/>
                <v:stroke weight="1.25pt" color="#000000" joinstyle="round"/>
                <v:imagedata o:title=""/>
                <o:lock v:ext="edit" aspectratio="f"/>
              </v:line>
            </w:pict>
          </mc:Fallback>
        </mc:AlternateContent>
      </w:r>
      <w:r>
        <w:rPr>
          <w:rFonts w:hint="default" w:ascii="Times New Roman" w:hAnsi="Times New Roman" w:eastAsia="黑体" w:cs="Times New Roman"/>
          <w:color w:val="FF0000"/>
          <w:sz w:val="32"/>
        </w:rPr>
        <mc:AlternateContent>
          <mc:Choice Requires="wps">
            <w:drawing>
              <wp:anchor distT="0" distB="0" distL="114300" distR="114300" simplePos="0" relativeHeight="251714560" behindDoc="0" locked="0" layoutInCell="1" allowOverlap="1">
                <wp:simplePos x="0" y="0"/>
                <wp:positionH relativeFrom="column">
                  <wp:posOffset>4477385</wp:posOffset>
                </wp:positionH>
                <wp:positionV relativeFrom="paragraph">
                  <wp:posOffset>262890</wp:posOffset>
                </wp:positionV>
                <wp:extent cx="2540" cy="1018540"/>
                <wp:effectExtent l="7620" t="0" r="8890" b="10160"/>
                <wp:wrapNone/>
                <wp:docPr id="33" name="直接连接符 33"/>
                <wp:cNvGraphicFramePr/>
                <a:graphic xmlns:a="http://schemas.openxmlformats.org/drawingml/2006/main">
                  <a:graphicData uri="http://schemas.microsoft.com/office/word/2010/wordprocessingShape">
                    <wps:wsp>
                      <wps:cNvCnPr/>
                      <wps:spPr>
                        <a:xfrm flipH="1">
                          <a:off x="0" y="0"/>
                          <a:ext cx="2540" cy="1018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352.55pt;margin-top:20.7pt;height:80.2pt;width:0.2pt;z-index:251714560;mso-width-relative:page;mso-height-relative:page;" filled="f" stroked="t" coordsize="21600,21600" o:gfxdata="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J5ANcAAAAKAQAADwAAAAAAAAABACAAAAAiAAAAZHJzL2Rv&#10;d25yZXYueG1sUEsBAhQAFAAAAAgAh07iQLCP8AYCAgAAAgQAAA4AAAAAAAAAAQAgAAAAJgEAAGRy&#10;cy9lMm9Eb2MueG1sUEsFBgAAAAAGAAYAWQEAAJoFAAAAAA==&#10;">
                <v:fill on="f" focussize="0,0"/>
                <v:stroke weight="1.25pt" color="#000000" joinstyle="round"/>
                <v:imagedata o:title=""/>
                <o:lock v:ext="edit" aspectratio="f"/>
              </v:line>
            </w:pict>
          </mc:Fallback>
        </mc:AlternateContent>
      </w:r>
    </w:p>
    <w:p w14:paraId="3EC5AB1F">
      <w:pPr>
        <w:rPr>
          <w:rFonts w:hint="default" w:ascii="Times New Roman" w:hAnsi="Times New Roman" w:eastAsia="仿宋_GB2312" w:cs="Times New Roman"/>
          <w:color w:val="FF0000"/>
          <w:sz w:val="32"/>
          <w:szCs w:val="32"/>
        </w:rPr>
      </w:pPr>
    </w:p>
    <w:p w14:paraId="5A0E171A">
      <w:pPr>
        <w:rPr>
          <w:rFonts w:hint="default" w:ascii="Times New Roman" w:hAnsi="Times New Roman" w:eastAsia="仿宋_GB2312" w:cs="Times New Roman"/>
          <w:color w:val="FF0000"/>
          <w:sz w:val="32"/>
          <w:szCs w:val="32"/>
        </w:rPr>
      </w:pPr>
      <w:r>
        <w:rPr>
          <w:rFonts w:hint="default" w:ascii="Times New Roman" w:hAnsi="Times New Roman" w:cs="Times New Roman"/>
          <w:color w:val="FF0000"/>
          <w:sz w:val="44"/>
        </w:rPr>
        <mc:AlternateContent>
          <mc:Choice Requires="wps">
            <w:drawing>
              <wp:anchor distT="0" distB="0" distL="114300" distR="114300" simplePos="0" relativeHeight="251726848" behindDoc="0" locked="0" layoutInCell="1" allowOverlap="1">
                <wp:simplePos x="0" y="0"/>
                <wp:positionH relativeFrom="column">
                  <wp:posOffset>3783965</wp:posOffset>
                </wp:positionH>
                <wp:positionV relativeFrom="paragraph">
                  <wp:posOffset>107315</wp:posOffset>
                </wp:positionV>
                <wp:extent cx="1440180" cy="360045"/>
                <wp:effectExtent l="4445" t="4445" r="22225" b="16510"/>
                <wp:wrapNone/>
                <wp:docPr id="1" name="文本框 1"/>
                <wp:cNvGraphicFramePr/>
                <a:graphic xmlns:a="http://schemas.openxmlformats.org/drawingml/2006/main">
                  <a:graphicData uri="http://schemas.microsoft.com/office/word/2010/wordprocessingShape">
                    <wps:wsp>
                      <wps:cNvSpPr txBox="1"/>
                      <wps:spPr>
                        <a:xfrm>
                          <a:off x="0" y="0"/>
                          <a:ext cx="144018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ED2F0F">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0"/>
                                <w:sz w:val="24"/>
                                <w:lang w:eastAsia="zh-CN"/>
                              </w:rPr>
                            </w:pPr>
                            <w:r>
                              <w:rPr>
                                <w:rFonts w:hint="eastAsia" w:cs="仿宋_GB2312"/>
                                <w:spacing w:val="0"/>
                                <w:sz w:val="24"/>
                                <w:lang w:val="en-US" w:eastAsia="zh-CN"/>
                              </w:rPr>
                              <w:t>应急执法</w:t>
                            </w:r>
                            <w:r>
                              <w:rPr>
                                <w:rFonts w:hint="eastAsia" w:ascii="仿宋_GB2312" w:hAnsi="仿宋_GB2312" w:eastAsia="仿宋_GB2312" w:cs="仿宋_GB2312"/>
                                <w:spacing w:val="0"/>
                                <w:sz w:val="24"/>
                                <w:lang w:eastAsia="zh-CN"/>
                              </w:rPr>
                              <w:t>组</w:t>
                            </w:r>
                          </w:p>
                          <w:p w14:paraId="00FEF2D8">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17"/>
                                <w:sz w:val="24"/>
                              </w:rPr>
                            </w:pPr>
                          </w:p>
                        </w:txbxContent>
                      </wps:txbx>
                      <wps:bodyPr lIns="91439" tIns="45719" rIns="91439" bIns="45719" upright="1"/>
                    </wps:wsp>
                  </a:graphicData>
                </a:graphic>
              </wp:anchor>
            </w:drawing>
          </mc:Choice>
          <mc:Fallback>
            <w:pict>
              <v:shape id="_x0000_s1026" o:spid="_x0000_s1026" o:spt="202" type="#_x0000_t202" style="position:absolute;left:0pt;margin-left:297.95pt;margin-top:8.45pt;height:28.35pt;width:113.4pt;z-index:251726848;mso-width-relative:page;mso-height-relative:page;" fillcolor="#FFFFFF" filled="t" stroked="t" coordsize="21600,21600" o:gfxdata="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boJDLZAAAACQEAAA8AAAAAAAAAAQAgAAAAIgAAAGRycy9kb3ducmV2LnhtbFBLAQIUABQA&#10;AAAIAIdO4kDyqyMYKAIAAHgEAAAOAAAAAAAAAAEAIAAAACgBAABkcnMvZTJvRG9jLnhtbFBLBQYA&#10;AAAABgAGAFkBAADCBQAAAAA=&#10;">
                <v:fill on="t" focussize="0,0"/>
                <v:stroke color="#000000" joinstyle="miter"/>
                <v:imagedata o:title=""/>
                <o:lock v:ext="edit" aspectratio="f"/>
                <v:textbox inset="7.19992125984252pt,3.59992125984252pt,7.19992125984252pt,3.59992125984252pt">
                  <w:txbxContent>
                    <w:p w14:paraId="10ED2F0F">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0"/>
                          <w:sz w:val="24"/>
                          <w:lang w:eastAsia="zh-CN"/>
                        </w:rPr>
                      </w:pPr>
                      <w:r>
                        <w:rPr>
                          <w:rFonts w:hint="eastAsia" w:cs="仿宋_GB2312"/>
                          <w:spacing w:val="0"/>
                          <w:sz w:val="24"/>
                          <w:lang w:val="en-US" w:eastAsia="zh-CN"/>
                        </w:rPr>
                        <w:t>应急执法</w:t>
                      </w:r>
                      <w:r>
                        <w:rPr>
                          <w:rFonts w:hint="eastAsia" w:ascii="仿宋_GB2312" w:hAnsi="仿宋_GB2312" w:eastAsia="仿宋_GB2312" w:cs="仿宋_GB2312"/>
                          <w:spacing w:val="0"/>
                          <w:sz w:val="24"/>
                          <w:lang w:eastAsia="zh-CN"/>
                        </w:rPr>
                        <w:t>组</w:t>
                      </w:r>
                    </w:p>
                    <w:p w14:paraId="00FEF2D8">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17"/>
                          <w:sz w:val="24"/>
                        </w:rPr>
                      </w:pPr>
                    </w:p>
                  </w:txbxContent>
                </v:textbox>
              </v:shape>
            </w:pict>
          </mc:Fallback>
        </mc:AlternateContent>
      </w:r>
      <w:r>
        <w:rPr>
          <w:rFonts w:hint="default" w:ascii="Times New Roman" w:hAnsi="Times New Roman" w:cs="Times New Roman"/>
          <w:color w:val="FF0000"/>
          <w:sz w:val="32"/>
        </w:rPr>
        <mc:AlternateContent>
          <mc:Choice Requires="wps">
            <w:drawing>
              <wp:anchor distT="0" distB="0" distL="114300" distR="114300" simplePos="0" relativeHeight="251722752" behindDoc="0" locked="0" layoutInCell="1" allowOverlap="1">
                <wp:simplePos x="0" y="0"/>
                <wp:positionH relativeFrom="column">
                  <wp:posOffset>2896235</wp:posOffset>
                </wp:positionH>
                <wp:positionV relativeFrom="paragraph">
                  <wp:posOffset>-12700</wp:posOffset>
                </wp:positionV>
                <wp:extent cx="1588135" cy="15240"/>
                <wp:effectExtent l="0" t="0" r="0" b="0"/>
                <wp:wrapNone/>
                <wp:docPr id="27" name="直接连接符 27"/>
                <wp:cNvGraphicFramePr/>
                <a:graphic xmlns:a="http://schemas.openxmlformats.org/drawingml/2006/main">
                  <a:graphicData uri="http://schemas.microsoft.com/office/word/2010/wordprocessingShape">
                    <wps:wsp>
                      <wps:cNvCnPr>
                        <a:endCxn id="57" idx="3"/>
                      </wps:cNvCnPr>
                      <wps:spPr>
                        <a:xfrm flipH="1">
                          <a:off x="0" y="0"/>
                          <a:ext cx="1588135" cy="152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28.05pt;margin-top:-1pt;height:1.2pt;width:125.05pt;z-index:251722752;mso-width-relative:page;mso-height-relative:page;" filled="f" stroked="t" coordsize="21600,21600" o:gfxdata="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jWbbNUAAAAHAQAADwAAAAAA&#10;AAABACAAAAAiAAAAZHJzL2Rvd25yZXYueG1sUEsBAhQAFAAAAAgAh07iQJcS6WkWAgAAKwQAAA4A&#10;AAAAAAAAAQAgAAAAJAEAAGRycy9lMm9Eb2MueG1sUEsFBgAAAAAGAAYAWQEAAKwFAAAAAA==&#10;">
                <v:fill on="f" focussize="0,0"/>
                <v:stroke weight="1.25pt" color="#000000" joinstyle="round"/>
                <v:imagedata o:title=""/>
                <o:lock v:ext="edit" aspectratio="f"/>
              </v:line>
            </w:pict>
          </mc:Fallback>
        </mc:AlternateContent>
      </w:r>
    </w:p>
    <w:p w14:paraId="0C7F0204">
      <w:pPr>
        <w:tabs>
          <w:tab w:val="left" w:pos="2667"/>
        </w:tabs>
        <w:rPr>
          <w:rFonts w:hint="default" w:ascii="Times New Roman" w:hAnsi="Times New Roman" w:eastAsia="仿宋_GB2312" w:cs="Times New Roman"/>
          <w:color w:val="FF0000"/>
          <w:sz w:val="32"/>
          <w:szCs w:val="32"/>
        </w:rPr>
      </w:pPr>
      <w:r>
        <w:rPr>
          <w:rFonts w:hint="default" w:ascii="Times New Roman" w:hAnsi="Times New Roman" w:cs="Times New Roman"/>
          <w:color w:val="FF0000"/>
        </w:rPr>
        <mc:AlternateContent>
          <mc:Choice Requires="wps">
            <w:drawing>
              <wp:anchor distT="0" distB="0" distL="114300" distR="114300" simplePos="0" relativeHeight="251725824" behindDoc="0" locked="0" layoutInCell="1" allowOverlap="1">
                <wp:simplePos x="0" y="0"/>
                <wp:positionH relativeFrom="column">
                  <wp:posOffset>3241040</wp:posOffset>
                </wp:positionH>
                <wp:positionV relativeFrom="paragraph">
                  <wp:posOffset>211455</wp:posOffset>
                </wp:positionV>
                <wp:extent cx="6350" cy="403860"/>
                <wp:effectExtent l="7620" t="0" r="24130" b="15240"/>
                <wp:wrapNone/>
                <wp:docPr id="40" name="直接连接符 40"/>
                <wp:cNvGraphicFramePr/>
                <a:graphic xmlns:a="http://schemas.openxmlformats.org/drawingml/2006/main">
                  <a:graphicData uri="http://schemas.microsoft.com/office/word/2010/wordprocessingShape">
                    <wps:wsp>
                      <wps:cNvCnPr/>
                      <wps:spPr>
                        <a:xfrm flipH="1">
                          <a:off x="0" y="0"/>
                          <a:ext cx="6350" cy="40386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55.2pt;margin-top:16.65pt;height:31.8pt;width:0.5pt;z-index:251725824;mso-width-relative:page;mso-height-relative:page;" filled="f" stroked="t" coordsize="21600,21600" o:gfxdata="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&#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rmLZ2AAAAAkBAAAPAAAAAAAAAAEAIAAAACIAAABk&#10;cnMvZG93bnJldi54bWxQSwECFAAUAAAACACHTuJAm1r4bAYCAAABBAAADgAAAAAAAAABACAAAAAn&#10;AQAAZHJzL2Uyb0RvYy54bWxQSwUGAAAAAAYABgBZAQAAnwUAAAAA&#10;">
                <v:fill on="f" focussize="0,0"/>
                <v:stroke weight="1.25pt" color="#000000" joinstyle="round"/>
                <v:imagedata o:title=""/>
                <o:lock v:ext="edit" aspectratio="f"/>
              </v:line>
            </w:pict>
          </mc:Fallback>
        </mc:AlternateContent>
      </w:r>
      <w:r>
        <w:rPr>
          <w:rFonts w:hint="default" w:ascii="Times New Roman" w:hAnsi="Times New Roman" w:cs="Times New Roman"/>
          <w:color w:val="FF0000"/>
        </w:rPr>
        <mc:AlternateContent>
          <mc:Choice Requires="wps">
            <w:drawing>
              <wp:anchor distT="0" distB="0" distL="114300" distR="114300" simplePos="0" relativeHeight="251710464" behindDoc="0" locked="0" layoutInCell="1" allowOverlap="1">
                <wp:simplePos x="0" y="0"/>
                <wp:positionH relativeFrom="column">
                  <wp:posOffset>5511165</wp:posOffset>
                </wp:positionH>
                <wp:positionV relativeFrom="paragraph">
                  <wp:posOffset>207645</wp:posOffset>
                </wp:positionV>
                <wp:extent cx="6985" cy="413385"/>
                <wp:effectExtent l="7620" t="0" r="23495" b="5715"/>
                <wp:wrapNone/>
                <wp:docPr id="48" name="直接连接符 48"/>
                <wp:cNvGraphicFramePr/>
                <a:graphic xmlns:a="http://schemas.openxmlformats.org/drawingml/2006/main">
                  <a:graphicData uri="http://schemas.microsoft.com/office/word/2010/wordprocessingShape">
                    <wps:wsp>
                      <wps:cNvCnPr/>
                      <wps:spPr>
                        <a:xfrm flipH="1">
                          <a:off x="0" y="0"/>
                          <a:ext cx="6985" cy="41338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33.95pt;margin-top:16.35pt;height:32.55pt;width:0.55pt;z-index:251710464;mso-width-relative:page;mso-height-relative:page;" filled="f" stroked="t" coordsize="21600,21600" o:gfxdata="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spItcAAAAJAQAADwAAAAAAAAABACAAAAAiAAAAZHJzL2Rv&#10;d25yZXYueG1sUEsBAhQAFAAAAAgAh07iQODGshECAgAAAQQAAA4AAAAAAAAAAQAgAAAAJgEAAGRy&#10;cy9lMm9Eb2MueG1sUEsFBgAAAAAGAAYAWQEAAJoFAAAAAA==&#10;">
                <v:fill on="f" focussize="0,0"/>
                <v:stroke weight="1.25pt" color="#000000" joinstyle="round"/>
                <v:imagedata o:title=""/>
                <o:lock v:ext="edit" aspectratio="f"/>
              </v:line>
            </w:pict>
          </mc:Fallback>
        </mc:AlternateContent>
      </w:r>
      <w:r>
        <w:rPr>
          <w:rFonts w:hint="default" w:ascii="Times New Roman" w:hAnsi="Times New Roman" w:cs="Times New Roman"/>
          <w:color w:val="FF0000"/>
          <w:sz w:val="32"/>
        </w:rPr>
        <mc:AlternateContent>
          <mc:Choice Requires="wps">
            <w:drawing>
              <wp:anchor distT="0" distB="0" distL="114300" distR="114300" simplePos="0" relativeHeight="251721728" behindDoc="0" locked="0" layoutInCell="1" allowOverlap="1">
                <wp:simplePos x="0" y="0"/>
                <wp:positionH relativeFrom="column">
                  <wp:posOffset>7830820</wp:posOffset>
                </wp:positionH>
                <wp:positionV relativeFrom="paragraph">
                  <wp:posOffset>224155</wp:posOffset>
                </wp:positionV>
                <wp:extent cx="3810" cy="403860"/>
                <wp:effectExtent l="7620" t="0" r="26670" b="15240"/>
                <wp:wrapNone/>
                <wp:docPr id="42" name="直接连接符 42"/>
                <wp:cNvGraphicFramePr/>
                <a:graphic xmlns:a="http://schemas.openxmlformats.org/drawingml/2006/main">
                  <a:graphicData uri="http://schemas.microsoft.com/office/word/2010/wordprocessingShape">
                    <wps:wsp>
                      <wps:cNvCnPr>
                        <a:endCxn id="47" idx="0"/>
                      </wps:cNvCnPr>
                      <wps:spPr>
                        <a:xfrm>
                          <a:off x="0" y="0"/>
                          <a:ext cx="3810" cy="40386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16.6pt;margin-top:17.65pt;height:31.8pt;width:0.3pt;z-index:251721728;mso-width-relative:page;mso-height-relative:page;" filled="f" stroked="t" coordsize="21600,21600" o:gfxdata="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1+BETZAAAACwEAAA8AAAAAAAAAAQAg&#10;AAAAIgAAAGRycy9kb3ducmV2LnhtbFBLAQIUABQAAAAIAIdO4kDGnL0bDQIAAB8EAAAOAAAAAAAA&#10;AAEAIAAAACgBAABkcnMvZTJvRG9jLnhtbFBLBQYAAAAABgAGAFkBAACnBQAAAAA=&#10;">
                <v:fill on="f" focussize="0,0"/>
                <v:stroke weight="1.25pt" color="#000000" joinstyle="round"/>
                <v:imagedata o:title=""/>
                <o:lock v:ext="edit" aspectratio="f"/>
              </v:line>
            </w:pict>
          </mc:Fallback>
        </mc:AlternateContent>
      </w:r>
      <w:r>
        <w:rPr>
          <w:rFonts w:hint="default" w:ascii="Times New Roman" w:hAnsi="Times New Roman" w:cs="Times New Roman"/>
          <w:color w:val="FF0000"/>
        </w:rPr>
        <mc:AlternateContent>
          <mc:Choice Requires="wps">
            <w:drawing>
              <wp:anchor distT="0" distB="0" distL="114300" distR="114300" simplePos="0" relativeHeight="251717632" behindDoc="0" locked="0" layoutInCell="1" allowOverlap="1">
                <wp:simplePos x="0" y="0"/>
                <wp:positionH relativeFrom="column">
                  <wp:posOffset>938530</wp:posOffset>
                </wp:positionH>
                <wp:positionV relativeFrom="paragraph">
                  <wp:posOffset>205105</wp:posOffset>
                </wp:positionV>
                <wp:extent cx="6350" cy="403860"/>
                <wp:effectExtent l="7620" t="0" r="24130" b="15240"/>
                <wp:wrapNone/>
                <wp:docPr id="54" name="直接连接符 54"/>
                <wp:cNvGraphicFramePr/>
                <a:graphic xmlns:a="http://schemas.openxmlformats.org/drawingml/2006/main">
                  <a:graphicData uri="http://schemas.microsoft.com/office/word/2010/wordprocessingShape">
                    <wps:wsp>
                      <wps:cNvCnPr>
                        <a:endCxn id="38" idx="0"/>
                      </wps:cNvCnPr>
                      <wps:spPr>
                        <a:xfrm flipH="1">
                          <a:off x="0" y="0"/>
                          <a:ext cx="6350" cy="40386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73.9pt;margin-top:16.15pt;height:31.8pt;width:0.5pt;z-index:251717632;mso-width-relative:page;mso-height-relative:page;" filled="f" stroked="t" coordsize="21600,21600" o:gfxdata="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0KTR9cAAAAJAQAADwAA&#10;AAAAAAABACAAAAAiAAAAZHJzL2Rvd25yZXYueG1sUEsBAhQAFAAAAAgAh07iQJmskcwXAgAAKQQA&#10;AA4AAAAAAAAAAQAgAAAAJgEAAGRycy9lMm9Eb2MueG1sUEsFBgAAAAAGAAYAWQEAAK8FAAAAAA==&#10;">
                <v:fill on="f" focussize="0,0"/>
                <v:stroke weight="1.25pt" color="#000000" joinstyle="round"/>
                <v:imagedata o:title=""/>
                <o:lock v:ext="edit" aspectratio="f"/>
              </v:line>
            </w:pict>
          </mc:Fallback>
        </mc:AlternateContent>
      </w:r>
      <w:r>
        <w:rPr>
          <w:rFonts w:hint="default" w:ascii="Times New Roman" w:hAnsi="Times New Roman" w:cs="Times New Roman"/>
          <w:color w:val="FF0000"/>
        </w:rPr>
        <mc:AlternateContent>
          <mc:Choice Requires="wps">
            <w:drawing>
              <wp:anchor distT="0" distB="0" distL="114300" distR="114300" simplePos="0" relativeHeight="251706368" behindDoc="0" locked="0" layoutInCell="1" allowOverlap="1">
                <wp:simplePos x="0" y="0"/>
                <wp:positionH relativeFrom="column">
                  <wp:posOffset>946150</wp:posOffset>
                </wp:positionH>
                <wp:positionV relativeFrom="paragraph">
                  <wp:posOffset>217170</wp:posOffset>
                </wp:positionV>
                <wp:extent cx="687705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6877050" cy="0"/>
                        </a:xfrm>
                        <a:prstGeom prst="line">
                          <a:avLst/>
                        </a:prstGeom>
                        <a:noFill/>
                        <a:ln w="6350" cap="flat" cmpd="sng" algn="ctr">
                          <a:solidFill>
                            <a:srgbClr val="000000"/>
                          </a:solidFill>
                          <a:prstDash val="solid"/>
                          <a:miter lim="800000"/>
                          <a:headEnd type="none" w="med" len="med"/>
                          <a:tailEnd type="none" w="med" len="med"/>
                        </a:ln>
                        <a:effectLst/>
                      </wps:spPr>
                      <wps:bodyPr upright="1"/>
                    </wps:wsp>
                  </a:graphicData>
                </a:graphic>
              </wp:anchor>
            </w:drawing>
          </mc:Choice>
          <mc:Fallback>
            <w:pict>
              <v:line id="_x0000_s1026" o:spid="_x0000_s1026" o:spt="20" style="position:absolute;left:0pt;margin-left:74.5pt;margin-top:17.1pt;height:0pt;width:541.5pt;z-index:251706368;mso-width-relative:page;mso-height-relative:page;" filled="f" stroked="t" coordsize="21600,21600" o:gfxdata="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6dG4dYAAAAKAQAADwAAAAAAAAABACAA&#10;AAAiAAAAZHJzL2Rvd25yZXYueG1sUEsBAhQAFAAAAAgAh07iQJKJBQAPAgAAIQQAAA4AAAAAAAAA&#10;AQAgAAAAJQEAAGRycy9lMm9Eb2MueG1sUEsFBgAAAAAGAAYAWQEAAKYFAAAAAA==&#10;">
                <v:fill on="f" focussize="0,0"/>
                <v:stroke weight="0.5pt" color="#000000" miterlimit="8" joinstyle="miter"/>
                <v:imagedata o:title=""/>
                <o:lock v:ext="edit" aspectratio="f"/>
              </v:line>
            </w:pict>
          </mc:Fallback>
        </mc:AlternateContent>
      </w:r>
      <w:r>
        <w:rPr>
          <w:rFonts w:hint="default" w:ascii="Times New Roman" w:hAnsi="Times New Roman" w:eastAsia="仿宋_GB2312" w:cs="Times New Roman"/>
          <w:color w:val="FF0000"/>
          <w:sz w:val="32"/>
          <w:szCs w:val="32"/>
        </w:rPr>
        <w:tab/>
      </w:r>
    </w:p>
    <w:p w14:paraId="0E8E59B1">
      <w:pPr>
        <w:rPr>
          <w:rFonts w:hint="default" w:ascii="Times New Roman" w:hAnsi="Times New Roman" w:eastAsia="仿宋_GB2312" w:cs="Times New Roman"/>
          <w:color w:val="FF0000"/>
          <w:sz w:val="32"/>
          <w:szCs w:val="32"/>
        </w:rPr>
      </w:pPr>
      <w:r>
        <w:rPr>
          <w:rFonts w:hint="default" w:ascii="Times New Roman" w:hAnsi="Times New Roman" w:cs="Times New Roman"/>
          <w:color w:val="FF0000"/>
          <w:sz w:val="44"/>
        </w:rPr>
        <mc:AlternateContent>
          <mc:Choice Requires="wps">
            <w:drawing>
              <wp:anchor distT="0" distB="0" distL="114300" distR="114300" simplePos="0" relativeHeight="251716608" behindDoc="0" locked="0" layoutInCell="1" allowOverlap="1">
                <wp:simplePos x="0" y="0"/>
                <wp:positionH relativeFrom="column">
                  <wp:posOffset>218440</wp:posOffset>
                </wp:positionH>
                <wp:positionV relativeFrom="paragraph">
                  <wp:posOffset>253365</wp:posOffset>
                </wp:positionV>
                <wp:extent cx="1440180" cy="360045"/>
                <wp:effectExtent l="4445" t="4445" r="22225" b="16510"/>
                <wp:wrapNone/>
                <wp:docPr id="38" name="文本框 38"/>
                <wp:cNvGraphicFramePr/>
                <a:graphic xmlns:a="http://schemas.openxmlformats.org/drawingml/2006/main">
                  <a:graphicData uri="http://schemas.microsoft.com/office/word/2010/wordprocessingShape">
                    <wps:wsp>
                      <wps:cNvSpPr txBox="1"/>
                      <wps:spPr>
                        <a:xfrm>
                          <a:off x="0" y="0"/>
                          <a:ext cx="144018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C8AEC6">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0"/>
                                <w:sz w:val="24"/>
                              </w:rPr>
                            </w:pPr>
                            <w:r>
                              <w:rPr>
                                <w:rFonts w:hint="eastAsia" w:cs="仿宋_GB2312"/>
                                <w:spacing w:val="0"/>
                                <w:sz w:val="24"/>
                                <w:lang w:val="en-US" w:eastAsia="zh-CN"/>
                              </w:rPr>
                              <w:t>综合小</w:t>
                            </w:r>
                            <w:r>
                              <w:rPr>
                                <w:rFonts w:hint="eastAsia" w:ascii="仿宋_GB2312" w:hAnsi="仿宋_GB2312" w:eastAsia="仿宋_GB2312" w:cs="仿宋_GB2312"/>
                                <w:spacing w:val="0"/>
                                <w:sz w:val="24"/>
                              </w:rPr>
                              <w:t>组</w:t>
                            </w:r>
                          </w:p>
                        </w:txbxContent>
                      </wps:txbx>
                      <wps:bodyPr lIns="91439" tIns="45719" rIns="91439" bIns="45719" upright="1"/>
                    </wps:wsp>
                  </a:graphicData>
                </a:graphic>
              </wp:anchor>
            </w:drawing>
          </mc:Choice>
          <mc:Fallback>
            <w:pict>
              <v:shape id="_x0000_s1026" o:spid="_x0000_s1026" o:spt="202" type="#_x0000_t202" style="position:absolute;left:0pt;margin-left:17.2pt;margin-top:19.95pt;height:28.35pt;width:113.4pt;z-index:251716608;mso-width-relative:page;mso-height-relative:page;" fillcolor="#FFFFFF" filled="t" stroked="t" coordsize="21600,21600" o:gfxdata="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0+2DXYAAAACAEAAA8AAAAAAAAAAQAgAAAAIgAAAGRycy9kb3ducmV2LnhtbFBLAQIUABQA&#10;AAAIAIdO4kCiXFTbKQIAAHoEAAAOAAAAAAAAAAEAIAAAACcBAABkcnMvZTJvRG9jLnhtbFBLBQYA&#10;AAAABgAGAFkBAADCBQAAAAA=&#10;">
                <v:fill on="t" focussize="0,0"/>
                <v:stroke color="#000000" joinstyle="miter"/>
                <v:imagedata o:title=""/>
                <o:lock v:ext="edit" aspectratio="f"/>
                <v:textbox inset="7.19992125984252pt,3.59992125984252pt,7.19992125984252pt,3.59992125984252pt">
                  <w:txbxContent>
                    <w:p w14:paraId="5CC8AEC6">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0"/>
                          <w:sz w:val="24"/>
                        </w:rPr>
                      </w:pPr>
                      <w:r>
                        <w:rPr>
                          <w:rFonts w:hint="eastAsia" w:cs="仿宋_GB2312"/>
                          <w:spacing w:val="0"/>
                          <w:sz w:val="24"/>
                          <w:lang w:val="en-US" w:eastAsia="zh-CN"/>
                        </w:rPr>
                        <w:t>综合小</w:t>
                      </w:r>
                      <w:r>
                        <w:rPr>
                          <w:rFonts w:hint="eastAsia" w:ascii="仿宋_GB2312" w:hAnsi="仿宋_GB2312" w:eastAsia="仿宋_GB2312" w:cs="仿宋_GB2312"/>
                          <w:spacing w:val="0"/>
                          <w:sz w:val="24"/>
                        </w:rPr>
                        <w:t>组</w:t>
                      </w:r>
                    </w:p>
                  </w:txbxContent>
                </v:textbox>
              </v:shape>
            </w:pict>
          </mc:Fallback>
        </mc:AlternateContent>
      </w:r>
      <w:r>
        <w:rPr>
          <w:rFonts w:hint="default" w:ascii="Times New Roman" w:hAnsi="Times New Roman" w:cs="Times New Roman"/>
          <w:color w:val="FF0000"/>
          <w:sz w:val="44"/>
        </w:rPr>
        <mc:AlternateContent>
          <mc:Choice Requires="wps">
            <w:drawing>
              <wp:anchor distT="0" distB="0" distL="114300" distR="114300" simplePos="0" relativeHeight="251720704" behindDoc="0" locked="0" layoutInCell="1" allowOverlap="1">
                <wp:simplePos x="0" y="0"/>
                <wp:positionH relativeFrom="column">
                  <wp:posOffset>7114540</wp:posOffset>
                </wp:positionH>
                <wp:positionV relativeFrom="paragraph">
                  <wp:posOffset>272415</wp:posOffset>
                </wp:positionV>
                <wp:extent cx="1440180" cy="360045"/>
                <wp:effectExtent l="4445" t="4445" r="22225" b="16510"/>
                <wp:wrapNone/>
                <wp:docPr id="47" name="文本框 47"/>
                <wp:cNvGraphicFramePr/>
                <a:graphic xmlns:a="http://schemas.openxmlformats.org/drawingml/2006/main">
                  <a:graphicData uri="http://schemas.microsoft.com/office/word/2010/wordprocessingShape">
                    <wps:wsp>
                      <wps:cNvSpPr txBox="1"/>
                      <wps:spPr>
                        <a:xfrm>
                          <a:off x="0" y="0"/>
                          <a:ext cx="144018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36E75C">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0"/>
                                <w:sz w:val="24"/>
                                <w:lang w:eastAsia="zh-CN"/>
                              </w:rPr>
                            </w:pPr>
                            <w:r>
                              <w:rPr>
                                <w:rFonts w:hint="eastAsia" w:cs="仿宋_GB2312"/>
                                <w:spacing w:val="0"/>
                                <w:sz w:val="24"/>
                                <w:lang w:val="en-US" w:eastAsia="zh-CN"/>
                              </w:rPr>
                              <w:t>宣传报道小</w:t>
                            </w:r>
                            <w:r>
                              <w:rPr>
                                <w:rFonts w:hint="eastAsia" w:ascii="仿宋_GB2312" w:hAnsi="仿宋_GB2312" w:eastAsia="仿宋_GB2312" w:cs="仿宋_GB2312"/>
                                <w:spacing w:val="0"/>
                                <w:sz w:val="24"/>
                                <w:lang w:eastAsia="zh-CN"/>
                              </w:rPr>
                              <w:t>组</w:t>
                            </w:r>
                          </w:p>
                          <w:p w14:paraId="72945CCD">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0"/>
                                <w:sz w:val="24"/>
                                <w:lang w:eastAsia="zh-CN"/>
                              </w:rPr>
                            </w:pPr>
                            <w:r>
                              <w:rPr>
                                <w:rFonts w:hint="eastAsia" w:ascii="仿宋_GB2312" w:hAnsi="仿宋_GB2312" w:eastAsia="仿宋_GB2312" w:cs="仿宋_GB2312"/>
                                <w:spacing w:val="0"/>
                                <w:sz w:val="24"/>
                                <w:lang w:eastAsia="zh-CN"/>
                              </w:rPr>
                              <w:t>组</w:t>
                            </w:r>
                          </w:p>
                        </w:txbxContent>
                      </wps:txbx>
                      <wps:bodyPr lIns="91439" tIns="45719" rIns="91439" bIns="45719" upright="1"/>
                    </wps:wsp>
                  </a:graphicData>
                </a:graphic>
              </wp:anchor>
            </w:drawing>
          </mc:Choice>
          <mc:Fallback>
            <w:pict>
              <v:shape id="_x0000_s1026" o:spid="_x0000_s1026" o:spt="202" type="#_x0000_t202" style="position:absolute;left:0pt;margin-left:560.2pt;margin-top:21.45pt;height:28.35pt;width:113.4pt;z-index:251720704;mso-width-relative:page;mso-height-relative:page;" fillcolor="#FFFFFF" filled="t" stroked="t" coordsize="21600,21600" o:gfxdata="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a2eBdkAAAALAQAADwAAAAAAAAABACAAAAAiAAAAZHJzL2Rvd25yZXYueG1sUEsBAhQA&#10;FAAAAAgAh07iQCIvAWMqAgAAegQAAA4AAAAAAAAAAQAgAAAAKAEAAGRycy9lMm9Eb2MueG1sUEsF&#10;BgAAAAAGAAYAWQEAAMQFAAAAAA==&#10;">
                <v:fill on="t" focussize="0,0"/>
                <v:stroke color="#000000" joinstyle="miter"/>
                <v:imagedata o:title=""/>
                <o:lock v:ext="edit" aspectratio="f"/>
                <v:textbox inset="7.19992125984252pt,3.59992125984252pt,7.19992125984252pt,3.59992125984252pt">
                  <w:txbxContent>
                    <w:p w14:paraId="1736E75C">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0"/>
                          <w:sz w:val="24"/>
                          <w:lang w:eastAsia="zh-CN"/>
                        </w:rPr>
                      </w:pPr>
                      <w:r>
                        <w:rPr>
                          <w:rFonts w:hint="eastAsia" w:cs="仿宋_GB2312"/>
                          <w:spacing w:val="0"/>
                          <w:sz w:val="24"/>
                          <w:lang w:val="en-US" w:eastAsia="zh-CN"/>
                        </w:rPr>
                        <w:t>宣传报道小</w:t>
                      </w:r>
                      <w:r>
                        <w:rPr>
                          <w:rFonts w:hint="eastAsia" w:ascii="仿宋_GB2312" w:hAnsi="仿宋_GB2312" w:eastAsia="仿宋_GB2312" w:cs="仿宋_GB2312"/>
                          <w:spacing w:val="0"/>
                          <w:sz w:val="24"/>
                          <w:lang w:eastAsia="zh-CN"/>
                        </w:rPr>
                        <w:t>组</w:t>
                      </w:r>
                    </w:p>
                    <w:p w14:paraId="72945CCD">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0"/>
                          <w:sz w:val="24"/>
                          <w:lang w:eastAsia="zh-CN"/>
                        </w:rPr>
                      </w:pPr>
                      <w:r>
                        <w:rPr>
                          <w:rFonts w:hint="eastAsia" w:ascii="仿宋_GB2312" w:hAnsi="仿宋_GB2312" w:eastAsia="仿宋_GB2312" w:cs="仿宋_GB2312"/>
                          <w:spacing w:val="0"/>
                          <w:sz w:val="24"/>
                          <w:lang w:eastAsia="zh-CN"/>
                        </w:rPr>
                        <w:t>组</w:t>
                      </w:r>
                    </w:p>
                  </w:txbxContent>
                </v:textbox>
              </v:shape>
            </w:pict>
          </mc:Fallback>
        </mc:AlternateContent>
      </w:r>
      <w:r>
        <w:rPr>
          <w:rFonts w:hint="default" w:ascii="Times New Roman" w:hAnsi="Times New Roman" w:cs="Times New Roman"/>
          <w:color w:val="FF0000"/>
          <w:sz w:val="44"/>
        </w:rPr>
        <mc:AlternateContent>
          <mc:Choice Requires="wps">
            <w:drawing>
              <wp:anchor distT="0" distB="0" distL="114300" distR="114300" simplePos="0" relativeHeight="251708416" behindDoc="0" locked="0" layoutInCell="1" allowOverlap="1">
                <wp:simplePos x="0" y="0"/>
                <wp:positionH relativeFrom="column">
                  <wp:posOffset>4815840</wp:posOffset>
                </wp:positionH>
                <wp:positionV relativeFrom="paragraph">
                  <wp:posOffset>262890</wp:posOffset>
                </wp:positionV>
                <wp:extent cx="1440180" cy="360045"/>
                <wp:effectExtent l="4445" t="4445" r="22225" b="16510"/>
                <wp:wrapNone/>
                <wp:docPr id="37" name="文本框 37"/>
                <wp:cNvGraphicFramePr/>
                <a:graphic xmlns:a="http://schemas.openxmlformats.org/drawingml/2006/main">
                  <a:graphicData uri="http://schemas.microsoft.com/office/word/2010/wordprocessingShape">
                    <wps:wsp>
                      <wps:cNvSpPr txBox="1"/>
                      <wps:spPr>
                        <a:xfrm>
                          <a:off x="0" y="0"/>
                          <a:ext cx="144018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487150B">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仿宋_GB2312" w:hAnsi="仿宋_GB2312" w:eastAsia="仿宋_GB2312" w:cs="仿宋_GB2312"/>
                                <w:spacing w:val="0"/>
                                <w:sz w:val="24"/>
                                <w:lang w:val="en-US" w:eastAsia="zh-CN"/>
                              </w:rPr>
                            </w:pPr>
                            <w:r>
                              <w:rPr>
                                <w:rFonts w:hint="eastAsia" w:cs="仿宋_GB2312"/>
                                <w:spacing w:val="0"/>
                                <w:sz w:val="24"/>
                                <w:lang w:val="en-US" w:eastAsia="zh-CN"/>
                              </w:rPr>
                              <w:t>应急保障小组</w:t>
                            </w:r>
                          </w:p>
                        </w:txbxContent>
                      </wps:txbx>
                      <wps:bodyPr lIns="91439" tIns="45719" rIns="91439" bIns="45719" upright="1"/>
                    </wps:wsp>
                  </a:graphicData>
                </a:graphic>
              </wp:anchor>
            </w:drawing>
          </mc:Choice>
          <mc:Fallback>
            <w:pict>
              <v:shape id="_x0000_s1026" o:spid="_x0000_s1026" o:spt="202" type="#_x0000_t202" style="position:absolute;left:0pt;margin-left:379.2pt;margin-top:20.7pt;height:28.35pt;width:113.4pt;z-index:251708416;mso-width-relative:page;mso-height-relative:page;" fillcolor="#FFFFFF" filled="t" stroked="t" coordsize="21600,21600" o:gfxdata="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k11IT2AAAAAkBAAAPAAAAAAAAAAEAIAAAACIAAABkcnMvZG93bnJldi54bWxQSwECFAAU&#10;AAAACACHTuJASTVZoSoCAAB6BAAADgAAAAAAAAABACAAAAAnAQAAZHJzL2Uyb0RvYy54bWxQSwUG&#10;AAAAAAYABgBZAQAAwwUAAAAA&#10;">
                <v:fill on="t" focussize="0,0"/>
                <v:stroke color="#000000" joinstyle="miter"/>
                <v:imagedata o:title=""/>
                <o:lock v:ext="edit" aspectratio="f"/>
                <v:textbox inset="7.19992125984252pt,3.59992125984252pt,7.19992125984252pt,3.59992125984252pt">
                  <w:txbxContent>
                    <w:p w14:paraId="7487150B">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仿宋_GB2312" w:hAnsi="仿宋_GB2312" w:eastAsia="仿宋_GB2312" w:cs="仿宋_GB2312"/>
                          <w:spacing w:val="0"/>
                          <w:sz w:val="24"/>
                          <w:lang w:val="en-US" w:eastAsia="zh-CN"/>
                        </w:rPr>
                      </w:pPr>
                      <w:r>
                        <w:rPr>
                          <w:rFonts w:hint="eastAsia" w:cs="仿宋_GB2312"/>
                          <w:spacing w:val="0"/>
                          <w:sz w:val="24"/>
                          <w:lang w:val="en-US" w:eastAsia="zh-CN"/>
                        </w:rPr>
                        <w:t>应急保障小组</w:t>
                      </w:r>
                    </w:p>
                  </w:txbxContent>
                </v:textbox>
              </v:shape>
            </w:pict>
          </mc:Fallback>
        </mc:AlternateContent>
      </w:r>
      <w:r>
        <w:rPr>
          <w:rFonts w:hint="default" w:ascii="Times New Roman" w:hAnsi="Times New Roman" w:cs="Times New Roman"/>
          <w:color w:val="FF0000"/>
          <w:sz w:val="44"/>
        </w:rPr>
        <mc:AlternateContent>
          <mc:Choice Requires="wps">
            <w:drawing>
              <wp:anchor distT="0" distB="0" distL="114300" distR="114300" simplePos="0" relativeHeight="251707392" behindDoc="0" locked="0" layoutInCell="1" allowOverlap="1">
                <wp:simplePos x="0" y="0"/>
                <wp:positionH relativeFrom="column">
                  <wp:posOffset>2517140</wp:posOffset>
                </wp:positionH>
                <wp:positionV relativeFrom="paragraph">
                  <wp:posOffset>262890</wp:posOffset>
                </wp:positionV>
                <wp:extent cx="1440180" cy="360045"/>
                <wp:effectExtent l="4445" t="4445" r="22225" b="16510"/>
                <wp:wrapNone/>
                <wp:docPr id="50" name="文本框 50"/>
                <wp:cNvGraphicFramePr/>
                <a:graphic xmlns:a="http://schemas.openxmlformats.org/drawingml/2006/main">
                  <a:graphicData uri="http://schemas.microsoft.com/office/word/2010/wordprocessingShape">
                    <wps:wsp>
                      <wps:cNvSpPr txBox="1"/>
                      <wps:spPr>
                        <a:xfrm>
                          <a:off x="0" y="0"/>
                          <a:ext cx="144018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37D841">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0"/>
                                <w:sz w:val="24"/>
                                <w:lang w:eastAsia="zh-CN"/>
                              </w:rPr>
                            </w:pPr>
                            <w:r>
                              <w:rPr>
                                <w:rFonts w:hint="eastAsia" w:cs="仿宋_GB2312"/>
                                <w:spacing w:val="0"/>
                                <w:sz w:val="24"/>
                                <w:lang w:val="en-US" w:eastAsia="zh-CN"/>
                              </w:rPr>
                              <w:t>现场处置小</w:t>
                            </w:r>
                            <w:r>
                              <w:rPr>
                                <w:rFonts w:hint="eastAsia" w:ascii="仿宋_GB2312" w:hAnsi="仿宋_GB2312" w:eastAsia="仿宋_GB2312" w:cs="仿宋_GB2312"/>
                                <w:spacing w:val="0"/>
                                <w:sz w:val="24"/>
                                <w:lang w:eastAsia="zh-CN"/>
                              </w:rPr>
                              <w:t>组</w:t>
                            </w:r>
                          </w:p>
                          <w:p w14:paraId="2417EDA5">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17"/>
                                <w:sz w:val="24"/>
                              </w:rPr>
                            </w:pPr>
                          </w:p>
                        </w:txbxContent>
                      </wps:txbx>
                      <wps:bodyPr lIns="91439" tIns="45719" rIns="91439" bIns="45719" upright="1"/>
                    </wps:wsp>
                  </a:graphicData>
                </a:graphic>
              </wp:anchor>
            </w:drawing>
          </mc:Choice>
          <mc:Fallback>
            <w:pict>
              <v:shape id="_x0000_s1026" o:spid="_x0000_s1026" o:spt="202" type="#_x0000_t202" style="position:absolute;left:0pt;margin-left:198.2pt;margin-top:20.7pt;height:28.35pt;width:113.4pt;z-index:251707392;mso-width-relative:page;mso-height-relative:page;" fillcolor="#FFFFFF" filled="t" stroked="t" coordsize="21600,21600" o:gfxdata="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iZ1gtkAAAAJAQAADwAAAAAAAAABACAAAAAiAAAAZHJzL2Rvd25yZXYueG1sUEsBAhQA&#10;FAAAAAgAh07iQJDnh4QqAgAAegQAAA4AAAAAAAAAAQAgAAAAKAEAAGRycy9lMm9Eb2MueG1sUEsF&#10;BgAAAAAGAAYAWQEAAMQFAAAAAA==&#10;">
                <v:fill on="t" focussize="0,0"/>
                <v:stroke color="#000000" joinstyle="miter"/>
                <v:imagedata o:title=""/>
                <o:lock v:ext="edit" aspectratio="f"/>
                <v:textbox inset="7.19992125984252pt,3.59992125984252pt,7.19992125984252pt,3.59992125984252pt">
                  <w:txbxContent>
                    <w:p w14:paraId="6437D841">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0"/>
                          <w:sz w:val="24"/>
                          <w:lang w:eastAsia="zh-CN"/>
                        </w:rPr>
                      </w:pPr>
                      <w:r>
                        <w:rPr>
                          <w:rFonts w:hint="eastAsia" w:cs="仿宋_GB2312"/>
                          <w:spacing w:val="0"/>
                          <w:sz w:val="24"/>
                          <w:lang w:val="en-US" w:eastAsia="zh-CN"/>
                        </w:rPr>
                        <w:t>现场处置小</w:t>
                      </w:r>
                      <w:r>
                        <w:rPr>
                          <w:rFonts w:hint="eastAsia" w:ascii="仿宋_GB2312" w:hAnsi="仿宋_GB2312" w:eastAsia="仿宋_GB2312" w:cs="仿宋_GB2312"/>
                          <w:spacing w:val="0"/>
                          <w:sz w:val="24"/>
                          <w:lang w:eastAsia="zh-CN"/>
                        </w:rPr>
                        <w:t>组</w:t>
                      </w:r>
                    </w:p>
                    <w:p w14:paraId="2417EDA5">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_GB2312" w:hAnsi="仿宋_GB2312" w:eastAsia="仿宋_GB2312" w:cs="仿宋_GB2312"/>
                          <w:spacing w:val="-17"/>
                          <w:sz w:val="24"/>
                        </w:rPr>
                      </w:pPr>
                    </w:p>
                  </w:txbxContent>
                </v:textbox>
              </v:shape>
            </w:pict>
          </mc:Fallback>
        </mc:AlternateContent>
      </w:r>
    </w:p>
    <w:p w14:paraId="4DBD648E">
      <w:pPr>
        <w:rPr>
          <w:rFonts w:hint="default" w:ascii="Times New Roman" w:hAnsi="Times New Roman" w:eastAsia="仿宋_GB2312" w:cs="Times New Roman"/>
          <w:color w:val="FF0000"/>
          <w:sz w:val="32"/>
          <w:szCs w:val="32"/>
        </w:rPr>
      </w:pPr>
      <w:r>
        <w:rPr>
          <w:rFonts w:hint="default" w:ascii="Times New Roman" w:hAnsi="Times New Roman" w:cs="Times New Roman"/>
          <w:color w:val="FF0000"/>
          <w:sz w:val="32"/>
        </w:rPr>
        <mc:AlternateContent>
          <mc:Choice Requires="wps">
            <w:drawing>
              <wp:anchor distT="0" distB="0" distL="114300" distR="114300" simplePos="0" relativeHeight="251712512" behindDoc="0" locked="0" layoutInCell="1" allowOverlap="1">
                <wp:simplePos x="0" y="0"/>
                <wp:positionH relativeFrom="column">
                  <wp:posOffset>3239135</wp:posOffset>
                </wp:positionH>
                <wp:positionV relativeFrom="paragraph">
                  <wp:posOffset>264160</wp:posOffset>
                </wp:positionV>
                <wp:extent cx="8255" cy="251460"/>
                <wp:effectExtent l="7620" t="0" r="22225" b="15240"/>
                <wp:wrapNone/>
                <wp:docPr id="24" name="直接连接符 24"/>
                <wp:cNvGraphicFramePr/>
                <a:graphic xmlns:a="http://schemas.openxmlformats.org/drawingml/2006/main">
                  <a:graphicData uri="http://schemas.microsoft.com/office/word/2010/wordprocessingShape">
                    <wps:wsp>
                      <wps:cNvCnPr/>
                      <wps:spPr>
                        <a:xfrm flipH="1">
                          <a:off x="0" y="0"/>
                          <a:ext cx="8255" cy="25146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55.05pt;margin-top:20.8pt;height:19.8pt;width:0.65pt;z-index:251712512;mso-width-relative:page;mso-height-relative:page;" filled="f" stroked="t" coordsize="21600,21600" o:gfxdata="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Qau7XAAAACQEAAA8AAAAAAAAAAQAgAAAAIgAAAGRy&#10;cy9kb3ducmV2LnhtbFBLAQIUABQAAAAIAIdO4kA+hmC4BgIAAAEEAAAOAAAAAAAAAAEAIAAAACYB&#10;AABkcnMvZTJvRG9jLnhtbFBLBQYAAAAABgAGAFkBAACeBQAAAAA=&#10;">
                <v:fill on="f" focussize="0,0"/>
                <v:stroke weight="1.25pt" color="#000000" joinstyle="round"/>
                <v:imagedata o:title=""/>
                <o:lock v:ext="edit" aspectratio="f"/>
              </v:line>
            </w:pict>
          </mc:Fallback>
        </mc:AlternateContent>
      </w:r>
      <w:r>
        <w:rPr>
          <w:rFonts w:hint="default" w:ascii="Times New Roman" w:hAnsi="Times New Roman" w:cs="Times New Roman"/>
          <w:color w:val="FF0000"/>
          <w:sz w:val="32"/>
        </w:rPr>
        <mc:AlternateContent>
          <mc:Choice Requires="wps">
            <w:drawing>
              <wp:anchor distT="0" distB="0" distL="114300" distR="114300" simplePos="0" relativeHeight="251713536" behindDoc="0" locked="0" layoutInCell="1" allowOverlap="1">
                <wp:simplePos x="0" y="0"/>
                <wp:positionH relativeFrom="column">
                  <wp:posOffset>5516245</wp:posOffset>
                </wp:positionH>
                <wp:positionV relativeFrom="paragraph">
                  <wp:posOffset>272415</wp:posOffset>
                </wp:positionV>
                <wp:extent cx="4445" cy="270510"/>
                <wp:effectExtent l="7620" t="0" r="26035" b="15240"/>
                <wp:wrapNone/>
                <wp:docPr id="31" name="直接连接符 31"/>
                <wp:cNvGraphicFramePr/>
                <a:graphic xmlns:a="http://schemas.openxmlformats.org/drawingml/2006/main">
                  <a:graphicData uri="http://schemas.microsoft.com/office/word/2010/wordprocessingShape">
                    <wps:wsp>
                      <wps:cNvCnPr/>
                      <wps:spPr>
                        <a:xfrm flipH="1">
                          <a:off x="0" y="0"/>
                          <a:ext cx="4445" cy="2705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34.35pt;margin-top:21.45pt;height:21.3pt;width:0.35pt;z-index:251713536;mso-width-relative:page;mso-height-relative:page;" filled="f" stroked="t" coordsize="21600,21600" o:gfxdata="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75JONgAAAAJAQAADwAAAAAAAAABACAAAAAiAAAA&#10;ZHJzL2Rvd25yZXYueG1sUEsBAhQAFAAAAAgAh07iQNdtHxcHAgAAAQQAAA4AAAAAAAAAAQAgAAAA&#10;JwEAAGRycy9lMm9Eb2MueG1sUEsFBgAAAAAGAAYAWQEAAKAFAAAAAA==&#10;">
                <v:fill on="f" focussize="0,0"/>
                <v:stroke weight="1.25pt" color="#000000" joinstyle="round"/>
                <v:imagedata o:title=""/>
                <o:lock v:ext="edit" aspectratio="f"/>
              </v:line>
            </w:pict>
          </mc:Fallback>
        </mc:AlternateContent>
      </w:r>
      <w:r>
        <w:rPr>
          <w:rFonts w:hint="default" w:ascii="Times New Roman" w:hAnsi="Times New Roman" w:cs="Times New Roman"/>
          <w:color w:val="FF0000"/>
        </w:rPr>
        <mc:AlternateContent>
          <mc:Choice Requires="wps">
            <w:drawing>
              <wp:anchor distT="0" distB="0" distL="114300" distR="114300" simplePos="0" relativeHeight="251709440" behindDoc="0" locked="0" layoutInCell="1" allowOverlap="1">
                <wp:simplePos x="0" y="0"/>
                <wp:positionH relativeFrom="column">
                  <wp:posOffset>7832725</wp:posOffset>
                </wp:positionH>
                <wp:positionV relativeFrom="paragraph">
                  <wp:posOffset>262890</wp:posOffset>
                </wp:positionV>
                <wp:extent cx="635" cy="428625"/>
                <wp:effectExtent l="7620" t="0" r="10795" b="9525"/>
                <wp:wrapNone/>
                <wp:docPr id="53" name="直接连接符 53"/>
                <wp:cNvGraphicFramePr/>
                <a:graphic xmlns:a="http://schemas.openxmlformats.org/drawingml/2006/main">
                  <a:graphicData uri="http://schemas.microsoft.com/office/word/2010/wordprocessingShape">
                    <wps:wsp>
                      <wps:cNvCnPr/>
                      <wps:spPr>
                        <a:xfrm>
                          <a:off x="0" y="0"/>
                          <a:ext cx="635" cy="42862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16.75pt;margin-top:20.7pt;height:33.75pt;width:0.05pt;z-index:251709440;mso-width-relative:page;mso-height-relative:page;" filled="f" stroked="t" coordsize="21600,21600" o:gfxdata="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N8jG2gAAAAwBAAAPAAAAAAAAAAEAIAAAACIAAABkcnMvZG93bnJl&#10;di54bWxQSwECFAAUAAAACACHTuJASXgGU/sBAAD2AwAADgAAAAAAAAABACAAAAAp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FF0000"/>
          <w:sz w:val="32"/>
        </w:rPr>
        <mc:AlternateContent>
          <mc:Choice Requires="wps">
            <w:drawing>
              <wp:anchor distT="0" distB="0" distL="114300" distR="114300" simplePos="0" relativeHeight="251711488" behindDoc="0" locked="0" layoutInCell="1" allowOverlap="1">
                <wp:simplePos x="0" y="0"/>
                <wp:positionH relativeFrom="column">
                  <wp:posOffset>937260</wp:posOffset>
                </wp:positionH>
                <wp:positionV relativeFrom="paragraph">
                  <wp:posOffset>257810</wp:posOffset>
                </wp:positionV>
                <wp:extent cx="1270" cy="472440"/>
                <wp:effectExtent l="7620" t="0" r="10160" b="3810"/>
                <wp:wrapNone/>
                <wp:docPr id="10" name="直接连接符 10"/>
                <wp:cNvGraphicFramePr/>
                <a:graphic xmlns:a="http://schemas.openxmlformats.org/drawingml/2006/main">
                  <a:graphicData uri="http://schemas.microsoft.com/office/word/2010/wordprocessingShape">
                    <wps:wsp>
                      <wps:cNvCnPr>
                        <a:stCxn id="38" idx="2"/>
                      </wps:cNvCnPr>
                      <wps:spPr>
                        <a:xfrm flipH="1">
                          <a:off x="0" y="0"/>
                          <a:ext cx="1270" cy="4724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73.8pt;margin-top:20.3pt;height:37.2pt;width:0.1pt;z-index:251711488;mso-width-relative:page;mso-height-relative:page;" filled="f" stroked="t" coordsize="21600,21600" o:gfxdata="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uE9fdcAAAAKAQAADwAAAAAA&#10;AAABACAAAAAiAAAAZHJzL2Rvd25yZXYueG1sUEsBAhQAFAAAAAgAh07iQJmhRoQUAgAAKAQAAA4A&#10;AAAAAAAAAQAgAAAAJgEAAGRycy9lMm9Eb2MueG1sUEsFBgAAAAAGAAYAWQEAAKw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b/>
          <w:color w:val="FF0000"/>
          <w:sz w:val="44"/>
          <w:szCs w:val="44"/>
        </w:rPr>
        <mc:AlternateContent>
          <mc:Choice Requires="wps">
            <w:drawing>
              <wp:anchor distT="0" distB="0" distL="114300" distR="114300" simplePos="0" relativeHeight="251703296" behindDoc="0" locked="0" layoutInCell="1" allowOverlap="1">
                <wp:simplePos x="0" y="0"/>
                <wp:positionH relativeFrom="column">
                  <wp:posOffset>-313055</wp:posOffset>
                </wp:positionH>
                <wp:positionV relativeFrom="paragraph">
                  <wp:posOffset>-112902365</wp:posOffset>
                </wp:positionV>
                <wp:extent cx="9210675" cy="58836560"/>
                <wp:effectExtent l="4445" t="4445" r="5080" b="23495"/>
                <wp:wrapNone/>
                <wp:docPr id="20" name="矩形 20"/>
                <wp:cNvGraphicFramePr/>
                <a:graphic xmlns:a="http://schemas.openxmlformats.org/drawingml/2006/main">
                  <a:graphicData uri="http://schemas.microsoft.com/office/word/2010/wordprocessingShape">
                    <wps:wsp>
                      <wps:cNvSpPr/>
                      <wps:spPr>
                        <a:xfrm flipV="1">
                          <a:off x="0" y="0"/>
                          <a:ext cx="9210675" cy="58836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933BA7">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治安维护组</w:t>
                            </w:r>
                          </w:p>
                        </w:txbxContent>
                      </wps:txbx>
                      <wps:bodyPr upright="1"/>
                    </wps:wsp>
                  </a:graphicData>
                </a:graphic>
              </wp:anchor>
            </w:drawing>
          </mc:Choice>
          <mc:Fallback>
            <w:pict>
              <v:rect id="_x0000_s1026" o:spid="_x0000_s1026" o:spt="1" style="position:absolute;left:0pt;flip:y;margin-left:-24.65pt;margin-top:-8889.95pt;height:4632.8pt;width:725.25pt;z-index:251703296;mso-width-relative:page;mso-height-relative:page;" fillcolor="#FFFFFF" filled="t" stroked="t" coordsize="21600,21600" o:gfxdata="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OQWdd4AAAARAQAADwAA&#10;AAAAAAABACAAAAAiAAAAZHJzL2Rvd25yZXYueG1sUEsBAhQAFAAAAAgAh07iQBq1SAwQAgAARQQA&#10;AA4AAAAAAAAAAQAgAAAALQEAAGRycy9lMm9Eb2MueG1sUEsFBgAAAAAGAAYAWQEAAK8FAAAAAA==&#10;">
                <v:fill on="t" focussize="0,0"/>
                <v:stroke color="#000000" joinstyle="miter"/>
                <v:imagedata o:title=""/>
                <o:lock v:ext="edit" aspectratio="f"/>
                <v:textbox>
                  <w:txbxContent>
                    <w:p w14:paraId="3A933BA7">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治安维护组</w:t>
                      </w:r>
                    </w:p>
                  </w:txbxContent>
                </v:textbox>
              </v:rect>
            </w:pict>
          </mc:Fallback>
        </mc:AlternateContent>
      </w:r>
    </w:p>
    <w:p w14:paraId="2389B0A5">
      <w:pPr>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b/>
          <w:color w:val="FF0000"/>
          <w:sz w:val="44"/>
          <w:szCs w:val="44"/>
        </w:rPr>
        <mc:AlternateContent>
          <mc:Choice Requires="wps">
            <w:drawing>
              <wp:anchor distT="0" distB="0" distL="114300" distR="114300" simplePos="0" relativeHeight="251715584" behindDoc="0" locked="0" layoutInCell="1" allowOverlap="1">
                <wp:simplePos x="0" y="0"/>
                <wp:positionH relativeFrom="column">
                  <wp:posOffset>218440</wp:posOffset>
                </wp:positionH>
                <wp:positionV relativeFrom="paragraph">
                  <wp:posOffset>153670</wp:posOffset>
                </wp:positionV>
                <wp:extent cx="1440180" cy="2087880"/>
                <wp:effectExtent l="4445" t="4445" r="22225" b="22225"/>
                <wp:wrapNone/>
                <wp:docPr id="45" name="矩形 45"/>
                <wp:cNvGraphicFramePr/>
                <a:graphic xmlns:a="http://schemas.openxmlformats.org/drawingml/2006/main">
                  <a:graphicData uri="http://schemas.microsoft.com/office/word/2010/wordprocessingShape">
                    <wps:wsp>
                      <wps:cNvSpPr/>
                      <wps:spPr>
                        <a:xfrm>
                          <a:off x="0" y="0"/>
                          <a:ext cx="1440180" cy="2087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1D1911">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0"/>
                                <w:sz w:val="24"/>
                                <w:lang w:val="en-US" w:eastAsia="zh-CN"/>
                              </w:rPr>
                            </w:pPr>
                            <w:r>
                              <w:rPr>
                                <w:rFonts w:hint="eastAsia" w:cs="仿宋_GB2312"/>
                                <w:spacing w:val="0"/>
                                <w:sz w:val="24"/>
                                <w:lang w:val="en-US" w:eastAsia="zh-CN"/>
                              </w:rPr>
                              <w:t>牵头单位：办公室</w:t>
                            </w:r>
                          </w:p>
                          <w:p w14:paraId="6E49C228">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0"/>
                                <w:sz w:val="24"/>
                                <w:lang w:val="en-US" w:eastAsia="zh-CN"/>
                              </w:rPr>
                            </w:pPr>
                            <w:r>
                              <w:rPr>
                                <w:rFonts w:hint="eastAsia" w:cs="仿宋_GB2312"/>
                                <w:spacing w:val="0"/>
                                <w:sz w:val="24"/>
                                <w:lang w:val="en-US" w:eastAsia="zh-CN"/>
                              </w:rPr>
                              <w:t>成员单位：人事教育股、法规股、反垄断和反不正当竞争股、宣传与安全应急管理股、信用监督管理股、12315消费者申诉举报中心</w:t>
                            </w:r>
                          </w:p>
                        </w:txbxContent>
                      </wps:txbx>
                      <wps:bodyPr lIns="35999" tIns="45719" rIns="35999" bIns="45719" upright="1"/>
                    </wps:wsp>
                  </a:graphicData>
                </a:graphic>
              </wp:anchor>
            </w:drawing>
          </mc:Choice>
          <mc:Fallback>
            <w:pict>
              <v:rect id="_x0000_s1026" o:spid="_x0000_s1026" o:spt="1" style="position:absolute;left:0pt;margin-left:17.2pt;margin-top:12.1pt;height:164.4pt;width:113.4pt;z-index:251715584;mso-width-relative:page;mso-height-relative:page;" fillcolor="#FFFFFF" filled="t" stroked="t" coordsize="21600,21600" o:gfxdata="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CTupNgA&#10;AAAJAQAADwAAAAAAAAABACAAAAAiAAAAZHJzL2Rvd25yZXYueG1sUEsBAhQAFAAAAAgAh07iQLJQ&#10;La8fAgAAbgQAAA4AAAAAAAAAAQAgAAAAJwEAAGRycy9lMm9Eb2MueG1sUEsFBgAAAAAGAAYAWQEA&#10;ALgFAAAAAA==&#10;">
                <v:fill on="t" focussize="0,0"/>
                <v:stroke color="#000000" joinstyle="miter"/>
                <v:imagedata o:title=""/>
                <o:lock v:ext="edit" aspectratio="f"/>
                <v:textbox inset="2.83456692913386pt,3.59992125984252pt,2.83456692913386pt,3.59992125984252pt">
                  <w:txbxContent>
                    <w:p w14:paraId="161D1911">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0"/>
                          <w:sz w:val="24"/>
                          <w:lang w:val="en-US" w:eastAsia="zh-CN"/>
                        </w:rPr>
                      </w:pPr>
                      <w:r>
                        <w:rPr>
                          <w:rFonts w:hint="eastAsia" w:cs="仿宋_GB2312"/>
                          <w:spacing w:val="0"/>
                          <w:sz w:val="24"/>
                          <w:lang w:val="en-US" w:eastAsia="zh-CN"/>
                        </w:rPr>
                        <w:t>牵头单位：办公室</w:t>
                      </w:r>
                    </w:p>
                    <w:p w14:paraId="6E49C228">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0"/>
                          <w:sz w:val="24"/>
                          <w:lang w:val="en-US" w:eastAsia="zh-CN"/>
                        </w:rPr>
                      </w:pPr>
                      <w:r>
                        <w:rPr>
                          <w:rFonts w:hint="eastAsia" w:cs="仿宋_GB2312"/>
                          <w:spacing w:val="0"/>
                          <w:sz w:val="24"/>
                          <w:lang w:val="en-US" w:eastAsia="zh-CN"/>
                        </w:rPr>
                        <w:t>成员单位：人事教育股、法规股、反垄断和反不正当竞争股、宣传与安全应急管理股、信用监督管理股、12315消费者申诉举报中心</w:t>
                      </w:r>
                    </w:p>
                  </w:txbxContent>
                </v:textbox>
              </v:rect>
            </w:pict>
          </mc:Fallback>
        </mc:AlternateContent>
      </w:r>
      <w:r>
        <w:rPr>
          <w:rFonts w:hint="default" w:ascii="Times New Roman" w:hAnsi="Times New Roman" w:eastAsia="仿宋_GB2312" w:cs="Times New Roman"/>
          <w:b/>
          <w:color w:val="FF0000"/>
          <w:sz w:val="44"/>
          <w:szCs w:val="44"/>
        </w:rPr>
        <mc:AlternateContent>
          <mc:Choice Requires="wps">
            <w:drawing>
              <wp:anchor distT="0" distB="0" distL="114300" distR="114300" simplePos="0" relativeHeight="251723776" behindDoc="0" locked="0" layoutInCell="1" allowOverlap="1">
                <wp:simplePos x="0" y="0"/>
                <wp:positionH relativeFrom="column">
                  <wp:posOffset>7114540</wp:posOffset>
                </wp:positionH>
                <wp:positionV relativeFrom="paragraph">
                  <wp:posOffset>172720</wp:posOffset>
                </wp:positionV>
                <wp:extent cx="1440180" cy="2087880"/>
                <wp:effectExtent l="4445" t="4445" r="22225" b="22225"/>
                <wp:wrapNone/>
                <wp:docPr id="41" name="矩形 41"/>
                <wp:cNvGraphicFramePr/>
                <a:graphic xmlns:a="http://schemas.openxmlformats.org/drawingml/2006/main">
                  <a:graphicData uri="http://schemas.microsoft.com/office/word/2010/wordprocessingShape">
                    <wps:wsp>
                      <wps:cNvSpPr/>
                      <wps:spPr>
                        <a:xfrm>
                          <a:off x="0" y="0"/>
                          <a:ext cx="1440180" cy="2087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557AA1">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0"/>
                                <w:sz w:val="24"/>
                                <w:lang w:val="en-US" w:eastAsia="zh-CN"/>
                              </w:rPr>
                            </w:pPr>
                            <w:r>
                              <w:rPr>
                                <w:rFonts w:hint="eastAsia" w:cs="仿宋_GB2312"/>
                                <w:spacing w:val="0"/>
                                <w:sz w:val="24"/>
                                <w:lang w:val="en-US" w:eastAsia="zh-CN"/>
                              </w:rPr>
                              <w:t>牵头单位：</w:t>
                            </w:r>
                            <w:r>
                              <w:rPr>
                                <w:rFonts w:hint="eastAsia" w:cs="仿宋_GB2312"/>
                                <w:color w:val="auto"/>
                                <w:spacing w:val="0"/>
                                <w:kern w:val="0"/>
                                <w:sz w:val="24"/>
                                <w:szCs w:val="24"/>
                                <w:lang w:val="en-US" w:eastAsia="zh-CN"/>
                              </w:rPr>
                              <w:t>宣传与安全应急管理股</w:t>
                            </w:r>
                          </w:p>
                          <w:p w14:paraId="183BF8B7">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0"/>
                                <w:sz w:val="24"/>
                                <w:lang w:val="en-US" w:eastAsia="zh-CN"/>
                              </w:rPr>
                            </w:pPr>
                            <w:r>
                              <w:rPr>
                                <w:rFonts w:hint="eastAsia" w:cs="仿宋_GB2312"/>
                                <w:spacing w:val="0"/>
                                <w:sz w:val="24"/>
                                <w:lang w:val="en-US" w:eastAsia="zh-CN"/>
                              </w:rPr>
                              <w:t>成员单位：</w:t>
                            </w:r>
                            <w:r>
                              <w:rPr>
                                <w:rFonts w:hint="eastAsia" w:cs="仿宋_GB2312"/>
                                <w:color w:val="auto"/>
                                <w:spacing w:val="0"/>
                                <w:kern w:val="0"/>
                                <w:sz w:val="24"/>
                                <w:szCs w:val="24"/>
                                <w:lang w:val="en-US" w:eastAsia="zh-CN"/>
                              </w:rPr>
                              <w:t>办公室、人事教育股、法规股</w:t>
                            </w:r>
                          </w:p>
                          <w:p w14:paraId="11767299">
                            <w:pPr>
                              <w:rPr>
                                <w:rFonts w:hint="eastAsia"/>
                              </w:rPr>
                            </w:pPr>
                          </w:p>
                        </w:txbxContent>
                      </wps:txbx>
                      <wps:bodyPr lIns="91439" tIns="45719" rIns="91439" bIns="45719" upright="1"/>
                    </wps:wsp>
                  </a:graphicData>
                </a:graphic>
              </wp:anchor>
            </w:drawing>
          </mc:Choice>
          <mc:Fallback>
            <w:pict>
              <v:rect id="_x0000_s1026" o:spid="_x0000_s1026" o:spt="1" style="position:absolute;left:0pt;margin-left:560.2pt;margin-top:13.6pt;height:164.4pt;width:113.4pt;z-index:251723776;mso-width-relative:page;mso-height-relative:page;" fillcolor="#FFFFFF" filled="t" stroked="t" coordsize="21600,21600" o:gfxdata="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mydfZ&#10;AAAADAEAAA8AAAAAAAAAAQAgAAAAIgAAAGRycy9kb3ducmV2LnhtbFBLAQIUABQAAAAIAIdO4kA8&#10;1m9jHwIAAG4EAAAOAAAAAAAAAAEAIAAAACgBAABkcnMvZTJvRG9jLnhtbFBLBQYAAAAABgAGAFkB&#10;AAC5BQAAAAA=&#10;">
                <v:fill on="t" focussize="0,0"/>
                <v:stroke color="#000000" joinstyle="miter"/>
                <v:imagedata o:title=""/>
                <o:lock v:ext="edit" aspectratio="f"/>
                <v:textbox inset="7.19992125984252pt,3.59992125984252pt,7.19992125984252pt,3.59992125984252pt">
                  <w:txbxContent>
                    <w:p w14:paraId="51557AA1">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0"/>
                          <w:sz w:val="24"/>
                          <w:lang w:val="en-US" w:eastAsia="zh-CN"/>
                        </w:rPr>
                      </w:pPr>
                      <w:r>
                        <w:rPr>
                          <w:rFonts w:hint="eastAsia" w:cs="仿宋_GB2312"/>
                          <w:spacing w:val="0"/>
                          <w:sz w:val="24"/>
                          <w:lang w:val="en-US" w:eastAsia="zh-CN"/>
                        </w:rPr>
                        <w:t>牵头单位：</w:t>
                      </w:r>
                      <w:r>
                        <w:rPr>
                          <w:rFonts w:hint="eastAsia" w:cs="仿宋_GB2312"/>
                          <w:color w:val="auto"/>
                          <w:spacing w:val="0"/>
                          <w:kern w:val="0"/>
                          <w:sz w:val="24"/>
                          <w:szCs w:val="24"/>
                          <w:lang w:val="en-US" w:eastAsia="zh-CN"/>
                        </w:rPr>
                        <w:t>宣传与安全应急管理股</w:t>
                      </w:r>
                    </w:p>
                    <w:p w14:paraId="183BF8B7">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0"/>
                          <w:sz w:val="24"/>
                          <w:lang w:val="en-US" w:eastAsia="zh-CN"/>
                        </w:rPr>
                      </w:pPr>
                      <w:r>
                        <w:rPr>
                          <w:rFonts w:hint="eastAsia" w:cs="仿宋_GB2312"/>
                          <w:spacing w:val="0"/>
                          <w:sz w:val="24"/>
                          <w:lang w:val="en-US" w:eastAsia="zh-CN"/>
                        </w:rPr>
                        <w:t>成员单位：</w:t>
                      </w:r>
                      <w:r>
                        <w:rPr>
                          <w:rFonts w:hint="eastAsia" w:cs="仿宋_GB2312"/>
                          <w:color w:val="auto"/>
                          <w:spacing w:val="0"/>
                          <w:kern w:val="0"/>
                          <w:sz w:val="24"/>
                          <w:szCs w:val="24"/>
                          <w:lang w:val="en-US" w:eastAsia="zh-CN"/>
                        </w:rPr>
                        <w:t>办公室、人事教育股、法规股</w:t>
                      </w:r>
                    </w:p>
                    <w:p w14:paraId="11767299">
                      <w:pPr>
                        <w:rPr>
                          <w:rFonts w:hint="eastAsia"/>
                        </w:rPr>
                      </w:pPr>
                    </w:p>
                  </w:txbxContent>
                </v:textbox>
              </v:rect>
            </w:pict>
          </mc:Fallback>
        </mc:AlternateContent>
      </w:r>
      <w:r>
        <w:rPr>
          <w:rFonts w:hint="default" w:ascii="Times New Roman" w:hAnsi="Times New Roman" w:eastAsia="仿宋_GB2312" w:cs="Times New Roman"/>
          <w:b/>
          <w:color w:val="FF0000"/>
          <w:sz w:val="44"/>
          <w:szCs w:val="44"/>
        </w:rPr>
        <mc:AlternateContent>
          <mc:Choice Requires="wps">
            <w:drawing>
              <wp:anchor distT="0" distB="0" distL="114300" distR="114300" simplePos="0" relativeHeight="251704320" behindDoc="0" locked="0" layoutInCell="1" allowOverlap="1">
                <wp:simplePos x="0" y="0"/>
                <wp:positionH relativeFrom="column">
                  <wp:posOffset>4815840</wp:posOffset>
                </wp:positionH>
                <wp:positionV relativeFrom="paragraph">
                  <wp:posOffset>163195</wp:posOffset>
                </wp:positionV>
                <wp:extent cx="1440180" cy="2087880"/>
                <wp:effectExtent l="4445" t="4445" r="22225" b="22225"/>
                <wp:wrapNone/>
                <wp:docPr id="25" name="矩形 25"/>
                <wp:cNvGraphicFramePr/>
                <a:graphic xmlns:a="http://schemas.openxmlformats.org/drawingml/2006/main">
                  <a:graphicData uri="http://schemas.microsoft.com/office/word/2010/wordprocessingShape">
                    <wps:wsp>
                      <wps:cNvSpPr/>
                      <wps:spPr>
                        <a:xfrm>
                          <a:off x="0" y="0"/>
                          <a:ext cx="1440180" cy="2087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959890">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0"/>
                                <w:sz w:val="24"/>
                                <w:lang w:val="en-US" w:eastAsia="zh-CN"/>
                              </w:rPr>
                            </w:pPr>
                            <w:r>
                              <w:rPr>
                                <w:rFonts w:hint="eastAsia" w:cs="仿宋_GB2312"/>
                                <w:spacing w:val="0"/>
                                <w:sz w:val="24"/>
                                <w:lang w:val="en-US" w:eastAsia="zh-CN"/>
                              </w:rPr>
                              <w:t>牵头单位：办公室</w:t>
                            </w:r>
                          </w:p>
                          <w:p w14:paraId="2583111B">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0"/>
                                <w:sz w:val="24"/>
                                <w:lang w:val="en-US" w:eastAsia="zh-CN"/>
                              </w:rPr>
                            </w:pPr>
                            <w:r>
                              <w:rPr>
                                <w:rFonts w:hint="eastAsia" w:cs="仿宋_GB2312"/>
                                <w:spacing w:val="0"/>
                                <w:sz w:val="24"/>
                                <w:lang w:val="en-US" w:eastAsia="zh-CN"/>
                              </w:rPr>
                              <w:t>成员单位：</w:t>
                            </w:r>
                            <w:r>
                              <w:rPr>
                                <w:rFonts w:hint="eastAsia" w:cs="仿宋_GB2312"/>
                                <w:color w:val="auto"/>
                                <w:spacing w:val="0"/>
                                <w:kern w:val="0"/>
                                <w:sz w:val="24"/>
                                <w:szCs w:val="24"/>
                                <w:lang w:val="en-US" w:eastAsia="zh-CN"/>
                              </w:rPr>
                              <w:t>财务股、法规股、市场交易监督管理股</w:t>
                            </w:r>
                          </w:p>
                        </w:txbxContent>
                      </wps:txbx>
                      <wps:bodyPr lIns="35999" tIns="45719" rIns="35999" bIns="45719" upright="1"/>
                    </wps:wsp>
                  </a:graphicData>
                </a:graphic>
              </wp:anchor>
            </w:drawing>
          </mc:Choice>
          <mc:Fallback>
            <w:pict>
              <v:rect id="_x0000_s1026" o:spid="_x0000_s1026" o:spt="1" style="position:absolute;left:0pt;margin-left:379.2pt;margin-top:12.85pt;height:164.4pt;width:113.4pt;z-index:251704320;mso-width-relative:page;mso-height-relative:page;" fillcolor="#FFFFFF" filled="t" stroked="t" coordsize="21600,21600" o:gfxdata="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AwmOC&#10;2wAAAAoBAAAPAAAAAAAAAAEAIAAAACIAAABkcnMvZG93bnJldi54bWxQSwECFAAUAAAACACHTuJA&#10;NWpWmx4CAABuBAAADgAAAAAAAAABACAAAAAqAQAAZHJzL2Uyb0RvYy54bWxQSwUGAAAAAAYABgBZ&#10;AQAAugUAAAAA&#10;">
                <v:fill on="t" focussize="0,0"/>
                <v:stroke color="#000000" joinstyle="miter"/>
                <v:imagedata o:title=""/>
                <o:lock v:ext="edit" aspectratio="f"/>
                <v:textbox inset="2.83456692913386pt,3.59992125984252pt,2.83456692913386pt,3.59992125984252pt">
                  <w:txbxContent>
                    <w:p w14:paraId="77959890">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0"/>
                          <w:sz w:val="24"/>
                          <w:lang w:val="en-US" w:eastAsia="zh-CN"/>
                        </w:rPr>
                      </w:pPr>
                      <w:r>
                        <w:rPr>
                          <w:rFonts w:hint="eastAsia" w:cs="仿宋_GB2312"/>
                          <w:spacing w:val="0"/>
                          <w:sz w:val="24"/>
                          <w:lang w:val="en-US" w:eastAsia="zh-CN"/>
                        </w:rPr>
                        <w:t>牵头单位：办公室</w:t>
                      </w:r>
                    </w:p>
                    <w:p w14:paraId="2583111B">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0"/>
                          <w:sz w:val="24"/>
                          <w:lang w:val="en-US" w:eastAsia="zh-CN"/>
                        </w:rPr>
                      </w:pPr>
                      <w:r>
                        <w:rPr>
                          <w:rFonts w:hint="eastAsia" w:cs="仿宋_GB2312"/>
                          <w:spacing w:val="0"/>
                          <w:sz w:val="24"/>
                          <w:lang w:val="en-US" w:eastAsia="zh-CN"/>
                        </w:rPr>
                        <w:t>成员单位：</w:t>
                      </w:r>
                      <w:r>
                        <w:rPr>
                          <w:rFonts w:hint="eastAsia" w:cs="仿宋_GB2312"/>
                          <w:color w:val="auto"/>
                          <w:spacing w:val="0"/>
                          <w:kern w:val="0"/>
                          <w:sz w:val="24"/>
                          <w:szCs w:val="24"/>
                          <w:lang w:val="en-US" w:eastAsia="zh-CN"/>
                        </w:rPr>
                        <w:t>财务股、法规股、市场交易监督管理股</w:t>
                      </w:r>
                    </w:p>
                  </w:txbxContent>
                </v:textbox>
              </v:rect>
            </w:pict>
          </mc:Fallback>
        </mc:AlternateContent>
      </w:r>
      <w:r>
        <w:rPr>
          <w:rFonts w:hint="default" w:ascii="Times New Roman" w:hAnsi="Times New Roman" w:eastAsia="仿宋_GB2312" w:cs="Times New Roman"/>
          <w:b/>
          <w:color w:val="FF0000"/>
          <w:sz w:val="44"/>
          <w:szCs w:val="44"/>
        </w:rPr>
        <mc:AlternateContent>
          <mc:Choice Requires="wps">
            <w:drawing>
              <wp:anchor distT="0" distB="0" distL="114300" distR="114300" simplePos="0" relativeHeight="251705344" behindDoc="0" locked="0" layoutInCell="1" allowOverlap="1">
                <wp:simplePos x="0" y="0"/>
                <wp:positionH relativeFrom="column">
                  <wp:posOffset>2517140</wp:posOffset>
                </wp:positionH>
                <wp:positionV relativeFrom="paragraph">
                  <wp:posOffset>163195</wp:posOffset>
                </wp:positionV>
                <wp:extent cx="1440180" cy="2087880"/>
                <wp:effectExtent l="4445" t="4445" r="22225" b="22225"/>
                <wp:wrapNone/>
                <wp:docPr id="44" name="矩形 44"/>
                <wp:cNvGraphicFramePr/>
                <a:graphic xmlns:a="http://schemas.openxmlformats.org/drawingml/2006/main">
                  <a:graphicData uri="http://schemas.microsoft.com/office/word/2010/wordprocessingShape">
                    <wps:wsp>
                      <wps:cNvSpPr/>
                      <wps:spPr>
                        <a:xfrm>
                          <a:off x="0" y="0"/>
                          <a:ext cx="1440180" cy="2087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6B4C34">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11"/>
                                <w:sz w:val="24"/>
                                <w:lang w:val="en-US" w:eastAsia="zh-CN"/>
                              </w:rPr>
                            </w:pPr>
                            <w:r>
                              <w:rPr>
                                <w:rFonts w:hint="eastAsia" w:cs="仿宋_GB2312"/>
                                <w:spacing w:val="-11"/>
                                <w:sz w:val="24"/>
                                <w:lang w:val="en-US" w:eastAsia="zh-CN"/>
                              </w:rPr>
                              <w:t>牵头单位：反垄断和反不正当竞争股</w:t>
                            </w:r>
                          </w:p>
                          <w:p w14:paraId="24AFAB0D">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11"/>
                                <w:sz w:val="24"/>
                                <w:lang w:val="en-US" w:eastAsia="zh-CN"/>
                              </w:rPr>
                            </w:pPr>
                            <w:r>
                              <w:rPr>
                                <w:rFonts w:hint="eastAsia" w:cs="仿宋_GB2312"/>
                                <w:spacing w:val="-11"/>
                                <w:sz w:val="24"/>
                                <w:lang w:val="en-US" w:eastAsia="zh-CN"/>
                              </w:rPr>
                              <w:t>成员单位：</w:t>
                            </w:r>
                            <w:r>
                              <w:rPr>
                                <w:rFonts w:hint="eastAsia" w:cs="仿宋_GB2312"/>
                                <w:color w:val="auto"/>
                                <w:spacing w:val="0"/>
                                <w:kern w:val="0"/>
                                <w:sz w:val="24"/>
                                <w:szCs w:val="24"/>
                                <w:lang w:val="en-US" w:eastAsia="zh-CN"/>
                              </w:rPr>
                              <w:t>综合行政执法队、宣传与安全应急管理股、市场交易监督管理股</w:t>
                            </w:r>
                          </w:p>
                        </w:txbxContent>
                      </wps:txbx>
                      <wps:bodyPr lIns="35999" tIns="45719" rIns="35999" bIns="45719" upright="1"/>
                    </wps:wsp>
                  </a:graphicData>
                </a:graphic>
              </wp:anchor>
            </w:drawing>
          </mc:Choice>
          <mc:Fallback>
            <w:pict>
              <v:rect id="_x0000_s1026" o:spid="_x0000_s1026" o:spt="1" style="position:absolute;left:0pt;margin-left:198.2pt;margin-top:12.85pt;height:164.4pt;width:113.4pt;z-index:251705344;mso-width-relative:page;mso-height-relative:page;" fillcolor="#FFFFFF" filled="t" stroked="t" coordsize="21600,21600" o:gfxdata="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Vi/q&#10;2gAAAAoBAAAPAAAAAAAAAAEAIAAAACIAAABkcnMvZG93bnJldi54bWxQSwECFAAUAAAACACHTuJA&#10;AUfFRB8CAABuBAAADgAAAAAAAAABACAAAAApAQAAZHJzL2Uyb0RvYy54bWxQSwUGAAAAAAYABgBZ&#10;AQAAugUAAAAA&#10;">
                <v:fill on="t" focussize="0,0"/>
                <v:stroke color="#000000" joinstyle="miter"/>
                <v:imagedata o:title=""/>
                <o:lock v:ext="edit" aspectratio="f"/>
                <v:textbox inset="2.83456692913386pt,3.59992125984252pt,2.83456692913386pt,3.59992125984252pt">
                  <w:txbxContent>
                    <w:p w14:paraId="7E6B4C34">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11"/>
                          <w:sz w:val="24"/>
                          <w:lang w:val="en-US" w:eastAsia="zh-CN"/>
                        </w:rPr>
                      </w:pPr>
                      <w:r>
                        <w:rPr>
                          <w:rFonts w:hint="eastAsia" w:cs="仿宋_GB2312"/>
                          <w:spacing w:val="-11"/>
                          <w:sz w:val="24"/>
                          <w:lang w:val="en-US" w:eastAsia="zh-CN"/>
                        </w:rPr>
                        <w:t>牵头单位：反垄断和反不正当竞争股</w:t>
                      </w:r>
                    </w:p>
                    <w:p w14:paraId="24AFAB0D">
                      <w:pPr>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cs="仿宋_GB2312"/>
                          <w:spacing w:val="-11"/>
                          <w:sz w:val="24"/>
                          <w:lang w:val="en-US" w:eastAsia="zh-CN"/>
                        </w:rPr>
                      </w:pPr>
                      <w:r>
                        <w:rPr>
                          <w:rFonts w:hint="eastAsia" w:cs="仿宋_GB2312"/>
                          <w:spacing w:val="-11"/>
                          <w:sz w:val="24"/>
                          <w:lang w:val="en-US" w:eastAsia="zh-CN"/>
                        </w:rPr>
                        <w:t>成员单位：</w:t>
                      </w:r>
                      <w:r>
                        <w:rPr>
                          <w:rFonts w:hint="eastAsia" w:cs="仿宋_GB2312"/>
                          <w:color w:val="auto"/>
                          <w:spacing w:val="0"/>
                          <w:kern w:val="0"/>
                          <w:sz w:val="24"/>
                          <w:szCs w:val="24"/>
                          <w:lang w:val="en-US" w:eastAsia="zh-CN"/>
                        </w:rPr>
                        <w:t>综合行政执法队、宣传与安全应急管理股、市场交易监督管理股</w:t>
                      </w:r>
                    </w:p>
                  </w:txbxContent>
                </v:textbox>
              </v:rect>
            </w:pict>
          </mc:Fallback>
        </mc:AlternateContent>
      </w:r>
      <w:r>
        <w:rPr>
          <w:rFonts w:hint="default" w:ascii="Times New Roman" w:hAnsi="Times New Roman" w:eastAsia="仿宋_GB2312" w:cs="Times New Roman"/>
          <w:color w:val="FF0000"/>
          <w:sz w:val="32"/>
          <w:szCs w:val="32"/>
          <w:lang w:eastAsia="zh-CN"/>
        </w:rPr>
        <w:t xml:space="preserve">      </w:t>
      </w:r>
    </w:p>
    <w:p w14:paraId="3707DD5A">
      <w:pPr>
        <w:rPr>
          <w:rFonts w:hint="default" w:ascii="Times New Roman" w:hAnsi="Times New Roman" w:eastAsia="仿宋_GB2312" w:cs="Times New Roman"/>
          <w:color w:val="FF0000"/>
          <w:sz w:val="32"/>
          <w:szCs w:val="32"/>
        </w:rPr>
      </w:pPr>
    </w:p>
    <w:p w14:paraId="4CE16AE6">
      <w:pPr>
        <w:tabs>
          <w:tab w:val="left" w:pos="5135"/>
        </w:tabs>
        <w:rPr>
          <w:rFonts w:hint="default" w:ascii="Times New Roman" w:hAnsi="Times New Roman" w:eastAsia="仿宋_GB2312" w:cs="Times New Roman"/>
          <w:color w:val="FF0000"/>
          <w:sz w:val="32"/>
          <w:szCs w:val="32"/>
        </w:rPr>
      </w:pPr>
    </w:p>
    <w:p w14:paraId="6F4A3FFA">
      <w:pPr>
        <w:rPr>
          <w:rFonts w:hint="default" w:ascii="Times New Roman" w:hAnsi="Times New Roman" w:eastAsia="仿宋_GB2312" w:cs="Times New Roman"/>
          <w:color w:val="FF0000"/>
          <w:sz w:val="32"/>
          <w:szCs w:val="32"/>
        </w:rPr>
      </w:pPr>
    </w:p>
    <w:p w14:paraId="1A0ED591">
      <w:pPr>
        <w:rPr>
          <w:rFonts w:hint="default" w:ascii="Times New Roman" w:hAnsi="Times New Roman" w:eastAsia="黑体" w:cs="Times New Roman"/>
          <w:color w:val="FF0000"/>
          <w:sz w:val="30"/>
          <w:szCs w:val="30"/>
          <w:lang w:val="en-US" w:eastAsia="zh-CN"/>
        </w:rPr>
        <w:sectPr>
          <w:pgSz w:w="16838" w:h="11906" w:orient="landscape"/>
          <w:pgMar w:top="1587" w:right="1417" w:bottom="1531" w:left="1417" w:header="851" w:footer="992" w:gutter="0"/>
          <w:pgNumType w:fmt="decimal"/>
          <w:cols w:space="720" w:num="1"/>
          <w:docGrid w:type="lines" w:linePitch="312" w:charSpace="0"/>
        </w:sectPr>
      </w:pPr>
    </w:p>
    <w:p w14:paraId="4C7EE7D8">
      <w:pPr>
        <w:pStyle w:val="2"/>
        <w:bidi w:val="0"/>
        <w:ind w:left="0" w:leftChars="0" w:firstLine="0" w:firstLineChars="0"/>
        <w:rPr>
          <w:rFonts w:hint="default"/>
          <w:color w:val="auto"/>
          <w:highlight w:val="none"/>
          <w:lang w:val="en-US" w:eastAsia="zh-CN"/>
        </w:rPr>
      </w:pPr>
      <w:bookmarkStart w:id="162" w:name="_Toc29081"/>
      <w:bookmarkStart w:id="163" w:name="_Toc13422"/>
      <w:bookmarkStart w:id="164" w:name="_Toc16683"/>
      <w:bookmarkStart w:id="165" w:name="_Toc11806"/>
      <w:bookmarkStart w:id="166" w:name="_Toc22776"/>
      <w:r>
        <w:rPr>
          <w:rFonts w:hint="eastAsia"/>
          <w:color w:val="auto"/>
          <w:highlight w:val="none"/>
          <w:lang w:val="en-US" w:eastAsia="zh-CN"/>
        </w:rPr>
        <w:t>附录8.3</w:t>
      </w:r>
      <w:bookmarkEnd w:id="162"/>
    </w:p>
    <w:p w14:paraId="5F075CB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0"/>
        <w:rPr>
          <w:rFonts w:hint="eastAsia" w:ascii="方正小标宋简体" w:hAnsi="Times New Roman" w:eastAsia="方正小标宋简体" w:cs="Times New Roman"/>
          <w:b w:val="0"/>
          <w:bCs w:val="0"/>
          <w:color w:val="auto"/>
          <w:sz w:val="36"/>
          <w:szCs w:val="36"/>
          <w:lang w:val="en-US" w:eastAsia="zh-CN"/>
        </w:rPr>
      </w:pPr>
      <w:bookmarkStart w:id="167" w:name="_Toc2605"/>
      <w:r>
        <w:rPr>
          <w:rFonts w:hint="eastAsia" w:ascii="方正小标宋简体" w:hAnsi="Times New Roman" w:eastAsia="方正小标宋简体" w:cs="Times New Roman"/>
          <w:b w:val="0"/>
          <w:bCs w:val="0"/>
          <w:color w:val="auto"/>
          <w:sz w:val="36"/>
          <w:szCs w:val="36"/>
          <w:lang w:val="en-US" w:eastAsia="zh-CN"/>
        </w:rPr>
        <w:t>打击传销</w:t>
      </w:r>
      <w:r>
        <w:rPr>
          <w:rFonts w:hint="default" w:ascii="方正小标宋简体" w:hAnsi="Times New Roman" w:eastAsia="方正小标宋简体" w:cs="Times New Roman"/>
          <w:b w:val="0"/>
          <w:bCs w:val="0"/>
          <w:color w:val="auto"/>
          <w:sz w:val="36"/>
          <w:szCs w:val="36"/>
          <w:lang w:val="en-US" w:eastAsia="zh-CN"/>
        </w:rPr>
        <w:t>突发事件</w:t>
      </w:r>
      <w:r>
        <w:rPr>
          <w:rFonts w:hint="eastAsia" w:ascii="方正小标宋简体" w:hAnsi="Times New Roman" w:eastAsia="方正小标宋简体" w:cs="Times New Roman"/>
          <w:b w:val="0"/>
          <w:bCs w:val="0"/>
          <w:color w:val="auto"/>
          <w:sz w:val="36"/>
          <w:szCs w:val="36"/>
          <w:lang w:val="en-US" w:eastAsia="zh-CN"/>
        </w:rPr>
        <w:t>应急指挥部组成及职责</w:t>
      </w:r>
      <w:bookmarkEnd w:id="167"/>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11846"/>
      </w:tblGrid>
      <w:tr w14:paraId="4E15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pct"/>
            <w:vAlign w:val="center"/>
          </w:tcPr>
          <w:p w14:paraId="50AA6E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部  门</w:t>
            </w:r>
          </w:p>
        </w:tc>
        <w:tc>
          <w:tcPr>
            <w:tcW w:w="4181" w:type="pct"/>
            <w:vAlign w:val="center"/>
          </w:tcPr>
          <w:p w14:paraId="7EDF3C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职  责</w:t>
            </w:r>
          </w:p>
        </w:tc>
      </w:tr>
      <w:tr w14:paraId="1A6F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18" w:type="pct"/>
            <w:vAlign w:val="center"/>
          </w:tcPr>
          <w:p w14:paraId="5E58B6F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局指挥部</w:t>
            </w:r>
          </w:p>
        </w:tc>
        <w:tc>
          <w:tcPr>
            <w:tcW w:w="4181" w:type="pct"/>
            <w:vAlign w:val="center"/>
          </w:tcPr>
          <w:p w14:paraId="1AF74A3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（1）贯彻落实上级关于打击传销的决定事项,研究制定</w:t>
            </w:r>
            <w:r>
              <w:rPr>
                <w:rFonts w:hint="eastAsia" w:cs="仿宋_GB2312"/>
                <w:color w:val="auto"/>
                <w:spacing w:val="0"/>
                <w:kern w:val="0"/>
                <w:sz w:val="24"/>
                <w:szCs w:val="24"/>
                <w:lang w:val="en-US" w:eastAsia="zh-CN"/>
              </w:rPr>
              <w:t>并落实</w:t>
            </w:r>
            <w:r>
              <w:rPr>
                <w:rFonts w:hint="eastAsia" w:ascii="仿宋_GB2312" w:hAnsi="仿宋_GB2312" w:eastAsia="仿宋_GB2312" w:cs="仿宋_GB2312"/>
                <w:color w:val="auto"/>
                <w:spacing w:val="0"/>
                <w:kern w:val="0"/>
                <w:sz w:val="24"/>
                <w:szCs w:val="24"/>
              </w:rPr>
              <w:t>打击传销突发事件的应急处置措施，维护市场经济秩序和社会稳定;（2）根据事件处置需要，</w:t>
            </w:r>
            <w:r>
              <w:rPr>
                <w:rFonts w:hint="eastAsia" w:cs="仿宋_GB2312"/>
                <w:color w:val="auto"/>
                <w:spacing w:val="0"/>
                <w:kern w:val="0"/>
                <w:sz w:val="24"/>
                <w:szCs w:val="24"/>
                <w:lang w:val="en-US" w:eastAsia="zh-CN"/>
              </w:rPr>
              <w:t>派出应急执法组赶</w:t>
            </w:r>
            <w:r>
              <w:rPr>
                <w:rFonts w:hint="eastAsia" w:ascii="仿宋_GB2312" w:hAnsi="仿宋_GB2312" w:eastAsia="仿宋_GB2312" w:cs="仿宋_GB2312"/>
                <w:color w:val="auto"/>
                <w:spacing w:val="0"/>
                <w:kern w:val="0"/>
                <w:sz w:val="24"/>
                <w:szCs w:val="24"/>
              </w:rPr>
              <w:t>赴事件发生地做好</w:t>
            </w:r>
            <w:r>
              <w:rPr>
                <w:rFonts w:hint="eastAsia" w:cs="仿宋_GB2312"/>
                <w:color w:val="auto"/>
                <w:spacing w:val="0"/>
                <w:kern w:val="0"/>
                <w:sz w:val="24"/>
                <w:szCs w:val="24"/>
                <w:lang w:val="en-US" w:eastAsia="zh-CN"/>
              </w:rPr>
              <w:t>应急处置</w:t>
            </w:r>
            <w:r>
              <w:rPr>
                <w:rFonts w:hint="eastAsia" w:ascii="仿宋_GB2312" w:hAnsi="仿宋_GB2312" w:eastAsia="仿宋_GB2312" w:cs="仿宋_GB2312"/>
                <w:color w:val="auto"/>
                <w:spacing w:val="0"/>
                <w:kern w:val="0"/>
                <w:sz w:val="24"/>
                <w:szCs w:val="24"/>
              </w:rPr>
              <w:t>相关工作，使事件得到及时、妥善处置;（3）加强对传销突发事件的调查研究,对可能发生的传销突发事件加强监测，组织专家会商研判，及时提出对策，报告市政府和上级有关部门;（4）根据传销突发事件的发生状态，</w:t>
            </w:r>
            <w:r>
              <w:rPr>
                <w:rFonts w:hint="eastAsia" w:ascii="仿宋_GB2312" w:hAnsi="仿宋_GB2312" w:eastAsia="仿宋_GB2312" w:cs="仿宋_GB2312"/>
                <w:color w:val="auto"/>
                <w:spacing w:val="0"/>
                <w:kern w:val="0"/>
                <w:sz w:val="24"/>
                <w:szCs w:val="24"/>
                <w:lang w:val="en-US" w:eastAsia="zh-CN"/>
              </w:rPr>
              <w:t>会同有关部门制定应对突发事件的联合行动方案，协调各方面救援力量，处置紧急情况</w:t>
            </w:r>
            <w:r>
              <w:rPr>
                <w:rFonts w:hint="eastAsia" w:cs="仿宋_GB2312"/>
                <w:color w:val="auto"/>
                <w:spacing w:val="0"/>
                <w:kern w:val="0"/>
                <w:sz w:val="24"/>
                <w:szCs w:val="24"/>
                <w:lang w:val="en-US" w:eastAsia="zh-CN"/>
              </w:rPr>
              <w:t>，</w:t>
            </w:r>
            <w:r>
              <w:rPr>
                <w:rFonts w:hint="eastAsia" w:ascii="仿宋_GB2312" w:hAnsi="仿宋_GB2312" w:eastAsia="仿宋_GB2312" w:cs="仿宋_GB2312"/>
                <w:color w:val="auto"/>
                <w:spacing w:val="0"/>
                <w:kern w:val="0"/>
                <w:sz w:val="24"/>
                <w:szCs w:val="24"/>
              </w:rPr>
              <w:t>及时控制现场，必要时请示上级有关部门给予支持;（5）根据传销突发事件的发生、发展趋势，决定启动、终止事件的应急</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预警状态;（6）承担上级有关部门交办的其他任务。</w:t>
            </w:r>
          </w:p>
        </w:tc>
      </w:tr>
      <w:tr w14:paraId="0CBC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pct"/>
            <w:vAlign w:val="center"/>
          </w:tcPr>
          <w:p w14:paraId="346DA71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局指挥部办公室</w:t>
            </w:r>
          </w:p>
        </w:tc>
        <w:tc>
          <w:tcPr>
            <w:tcW w:w="4181" w:type="pct"/>
            <w:vAlign w:val="center"/>
          </w:tcPr>
          <w:p w14:paraId="559F09E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1</w:t>
            </w: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承担局指挥部</w:t>
            </w:r>
            <w:r>
              <w:rPr>
                <w:rFonts w:hint="eastAsia" w:ascii="仿宋_GB2312" w:hAnsi="仿宋_GB2312" w:eastAsia="仿宋_GB2312" w:cs="仿宋_GB2312"/>
                <w:color w:val="auto"/>
                <w:spacing w:val="0"/>
                <w:kern w:val="0"/>
                <w:sz w:val="24"/>
                <w:szCs w:val="24"/>
              </w:rPr>
              <w:t>的日常管理工作</w:t>
            </w: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2</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责组织落实</w:t>
            </w:r>
            <w:r>
              <w:rPr>
                <w:rFonts w:hint="eastAsia" w:cs="仿宋_GB2312"/>
                <w:color w:val="auto"/>
                <w:spacing w:val="0"/>
                <w:kern w:val="0"/>
                <w:sz w:val="24"/>
                <w:szCs w:val="24"/>
                <w:lang w:val="en-US" w:eastAsia="zh-CN"/>
              </w:rPr>
              <w:t>局</w:t>
            </w:r>
            <w:r>
              <w:rPr>
                <w:rFonts w:hint="eastAsia" w:ascii="仿宋_GB2312" w:hAnsi="仿宋_GB2312" w:eastAsia="仿宋_GB2312" w:cs="仿宋_GB2312"/>
                <w:color w:val="auto"/>
                <w:spacing w:val="0"/>
                <w:kern w:val="0"/>
                <w:sz w:val="24"/>
                <w:szCs w:val="24"/>
              </w:rPr>
              <w:t>指挥部决定，组织、协调成员科室按照</w:t>
            </w:r>
            <w:r>
              <w:rPr>
                <w:rFonts w:hint="eastAsia" w:cs="仿宋_GB2312"/>
                <w:color w:val="auto"/>
                <w:spacing w:val="0"/>
                <w:kern w:val="0"/>
                <w:sz w:val="24"/>
                <w:szCs w:val="24"/>
                <w:lang w:val="en-US" w:eastAsia="zh-CN"/>
              </w:rPr>
              <w:t>应急</w:t>
            </w:r>
            <w:r>
              <w:rPr>
                <w:rFonts w:hint="eastAsia" w:ascii="仿宋_GB2312" w:hAnsi="仿宋_GB2312" w:eastAsia="仿宋_GB2312" w:cs="仿宋_GB2312"/>
                <w:color w:val="auto"/>
                <w:spacing w:val="0"/>
                <w:kern w:val="0"/>
                <w:sz w:val="24"/>
                <w:szCs w:val="24"/>
              </w:rPr>
              <w:t>预案和职责开展</w:t>
            </w:r>
            <w:r>
              <w:rPr>
                <w:rFonts w:hint="eastAsia" w:cs="仿宋_GB2312"/>
                <w:color w:val="auto"/>
                <w:spacing w:val="0"/>
                <w:kern w:val="0"/>
                <w:sz w:val="24"/>
                <w:szCs w:val="24"/>
                <w:lang w:val="en-US" w:eastAsia="zh-CN"/>
              </w:rPr>
              <w:t>打击</w:t>
            </w:r>
            <w:r>
              <w:rPr>
                <w:rFonts w:hint="eastAsia" w:ascii="仿宋_GB2312" w:hAnsi="仿宋_GB2312" w:eastAsia="仿宋_GB2312" w:cs="仿宋_GB2312"/>
                <w:color w:val="auto"/>
                <w:spacing w:val="0"/>
                <w:kern w:val="0"/>
                <w:sz w:val="24"/>
                <w:szCs w:val="24"/>
              </w:rPr>
              <w:t>传销突发事件的应急处置工作</w:t>
            </w: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3</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收集整理传销突发事件的信息，并视其情况及时向上级主管部门和市政府报告应急处置情况</w:t>
            </w: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4</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负责组织传销突发事件的信息发布和舆情引导工作</w:t>
            </w: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5</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根据传销突发事件发生情况，向</w:t>
            </w:r>
            <w:r>
              <w:rPr>
                <w:rFonts w:hint="eastAsia" w:cs="仿宋_GB2312"/>
                <w:color w:val="auto"/>
                <w:spacing w:val="0"/>
                <w:kern w:val="0"/>
                <w:sz w:val="24"/>
                <w:szCs w:val="24"/>
                <w:lang w:val="en-US" w:eastAsia="zh-CN"/>
              </w:rPr>
              <w:t>局</w:t>
            </w:r>
            <w:r>
              <w:rPr>
                <w:rFonts w:hint="eastAsia" w:ascii="仿宋_GB2312" w:hAnsi="仿宋_GB2312" w:eastAsia="仿宋_GB2312" w:cs="仿宋_GB2312"/>
                <w:color w:val="auto"/>
                <w:spacing w:val="0"/>
                <w:kern w:val="0"/>
                <w:sz w:val="24"/>
                <w:szCs w:val="24"/>
              </w:rPr>
              <w:t>指挥部报告并提出启动应急响应的意见和建议</w:t>
            </w: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6</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建立传销突发事件监测预警、信息收集制度，统一接收、处理、核实与研判，按照规定做好信息报告工作</w:t>
            </w: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7</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督促、检查、落实上级机关和领导</w:t>
            </w:r>
            <w:r>
              <w:rPr>
                <w:rFonts w:hint="eastAsia" w:cs="仿宋_GB2312"/>
                <w:color w:val="auto"/>
                <w:spacing w:val="0"/>
                <w:kern w:val="0"/>
                <w:sz w:val="24"/>
                <w:szCs w:val="24"/>
                <w:lang w:val="en-US" w:eastAsia="zh-CN"/>
              </w:rPr>
              <w:t>关于打击传销</w:t>
            </w:r>
            <w:r>
              <w:rPr>
                <w:rFonts w:hint="eastAsia" w:ascii="仿宋_GB2312" w:hAnsi="仿宋_GB2312" w:eastAsia="仿宋_GB2312" w:cs="仿宋_GB2312"/>
                <w:color w:val="auto"/>
                <w:spacing w:val="0"/>
                <w:kern w:val="0"/>
                <w:sz w:val="24"/>
                <w:szCs w:val="24"/>
              </w:rPr>
              <w:t>的指示，配合做好善后工作。</w:t>
            </w: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8</w:t>
            </w:r>
            <w:r>
              <w:rPr>
                <w:rFonts w:hint="eastAsia"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rPr>
              <w:t>负责本预案的编制、修订、演练、评估与管理</w:t>
            </w: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9）</w:t>
            </w:r>
            <w:r>
              <w:rPr>
                <w:rFonts w:hint="eastAsia" w:ascii="仿宋_GB2312" w:hAnsi="仿宋_GB2312" w:eastAsia="仿宋_GB2312" w:cs="仿宋_GB2312"/>
                <w:color w:val="auto"/>
                <w:spacing w:val="0"/>
                <w:kern w:val="0"/>
                <w:sz w:val="24"/>
                <w:szCs w:val="24"/>
              </w:rPr>
              <w:t>承办</w:t>
            </w:r>
            <w:r>
              <w:rPr>
                <w:rFonts w:hint="eastAsia" w:cs="仿宋_GB2312"/>
                <w:color w:val="auto"/>
                <w:spacing w:val="0"/>
                <w:kern w:val="0"/>
                <w:sz w:val="24"/>
                <w:szCs w:val="24"/>
                <w:lang w:val="en-US" w:eastAsia="zh-CN"/>
              </w:rPr>
              <w:t>局</w:t>
            </w:r>
            <w:r>
              <w:rPr>
                <w:rFonts w:hint="eastAsia" w:ascii="仿宋_GB2312" w:hAnsi="仿宋_GB2312" w:eastAsia="仿宋_GB2312" w:cs="仿宋_GB2312"/>
                <w:color w:val="auto"/>
                <w:spacing w:val="0"/>
                <w:kern w:val="0"/>
                <w:sz w:val="24"/>
                <w:szCs w:val="24"/>
              </w:rPr>
              <w:t>指挥部交办的其他任务。</w:t>
            </w:r>
          </w:p>
        </w:tc>
      </w:tr>
      <w:tr w14:paraId="22F0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pct"/>
            <w:vAlign w:val="center"/>
          </w:tcPr>
          <w:p w14:paraId="055923B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办公室</w:t>
            </w:r>
          </w:p>
        </w:tc>
        <w:tc>
          <w:tcPr>
            <w:tcW w:w="4181" w:type="pct"/>
            <w:vAlign w:val="center"/>
          </w:tcPr>
          <w:p w14:paraId="1BD93F0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负责协调应急响应，做好文件处理、应急行文等有关工作；综合协调应急处置过程中的单位内部车辆和后勤物资保障等工作，负责组织应急值班工作。</w:t>
            </w:r>
          </w:p>
        </w:tc>
      </w:tr>
      <w:tr w14:paraId="1EC1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pct"/>
            <w:vAlign w:val="center"/>
          </w:tcPr>
          <w:p w14:paraId="5DE788A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人事教育股</w:t>
            </w:r>
          </w:p>
        </w:tc>
        <w:tc>
          <w:tcPr>
            <w:tcW w:w="4181" w:type="pct"/>
            <w:vAlign w:val="center"/>
          </w:tcPr>
          <w:p w14:paraId="6A9CEA3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pacing w:val="0"/>
                <w:kern w:val="0"/>
                <w:sz w:val="24"/>
                <w:szCs w:val="24"/>
                <w:lang w:val="en-US" w:eastAsia="zh-CN"/>
              </w:rPr>
            </w:pPr>
            <w:r>
              <w:rPr>
                <w:rFonts w:hint="eastAsia" w:ascii="仿宋_GB2312" w:hAnsi="仿宋_GB2312" w:eastAsia="仿宋_GB2312" w:cs="仿宋_GB2312"/>
                <w:color w:val="auto"/>
                <w:spacing w:val="0"/>
                <w:kern w:val="0"/>
                <w:sz w:val="24"/>
                <w:szCs w:val="24"/>
              </w:rPr>
              <w:t>协助做好</w:t>
            </w:r>
            <w:r>
              <w:rPr>
                <w:rFonts w:hint="eastAsia" w:cs="仿宋_GB2312"/>
                <w:color w:val="auto"/>
                <w:spacing w:val="0"/>
                <w:kern w:val="0"/>
                <w:sz w:val="24"/>
                <w:szCs w:val="24"/>
                <w:lang w:val="en-US" w:eastAsia="zh-CN"/>
              </w:rPr>
              <w:t>禁止传销</w:t>
            </w:r>
            <w:r>
              <w:rPr>
                <w:rFonts w:hint="eastAsia" w:ascii="仿宋_GB2312" w:hAnsi="仿宋_GB2312" w:eastAsia="仿宋_GB2312" w:cs="仿宋_GB2312"/>
                <w:color w:val="auto"/>
                <w:spacing w:val="0"/>
                <w:kern w:val="0"/>
                <w:sz w:val="24"/>
                <w:szCs w:val="24"/>
              </w:rPr>
              <w:t>的宣传、教育培训和舆论引导工作，宣传党的领导方针、政策</w:t>
            </w:r>
            <w:r>
              <w:rPr>
                <w:rFonts w:hint="eastAsia" w:cs="仿宋_GB2312"/>
                <w:color w:val="auto"/>
                <w:spacing w:val="0"/>
                <w:kern w:val="0"/>
                <w:sz w:val="24"/>
                <w:szCs w:val="24"/>
                <w:lang w:eastAsia="zh-CN"/>
              </w:rPr>
              <w:t>；</w:t>
            </w:r>
            <w:r>
              <w:rPr>
                <w:rFonts w:hint="eastAsia" w:cs="仿宋_GB2312"/>
                <w:color w:val="auto"/>
                <w:spacing w:val="0"/>
                <w:kern w:val="0"/>
                <w:sz w:val="24"/>
                <w:szCs w:val="24"/>
                <w:lang w:val="en-US" w:eastAsia="zh-CN"/>
              </w:rPr>
              <w:t>负责市局人员的抽调和协调工作。</w:t>
            </w:r>
          </w:p>
        </w:tc>
      </w:tr>
      <w:tr w14:paraId="1AEF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pct"/>
            <w:vAlign w:val="center"/>
          </w:tcPr>
          <w:p w14:paraId="26BC081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财务股</w:t>
            </w:r>
          </w:p>
        </w:tc>
        <w:tc>
          <w:tcPr>
            <w:tcW w:w="4181" w:type="pct"/>
            <w:vAlign w:val="center"/>
          </w:tcPr>
          <w:p w14:paraId="2EBB659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lang w:eastAsia="zh-CN"/>
              </w:rPr>
            </w:pPr>
            <w:r>
              <w:rPr>
                <w:rFonts w:hint="eastAsia" w:ascii="仿宋_GB2312" w:hAnsi="仿宋_GB2312" w:eastAsia="仿宋_GB2312" w:cs="仿宋_GB2312"/>
                <w:color w:val="auto"/>
                <w:spacing w:val="0"/>
                <w:kern w:val="0"/>
                <w:sz w:val="24"/>
                <w:szCs w:val="24"/>
              </w:rPr>
              <w:t>负责筹集、拨付应急工作所需资金，对应急资金的使用进行监督管理</w:t>
            </w:r>
            <w:r>
              <w:rPr>
                <w:rFonts w:hint="eastAsia" w:cs="仿宋_GB2312"/>
                <w:color w:val="auto"/>
                <w:spacing w:val="0"/>
                <w:kern w:val="0"/>
                <w:sz w:val="24"/>
                <w:szCs w:val="24"/>
                <w:lang w:eastAsia="zh-CN"/>
              </w:rPr>
              <w:t>。</w:t>
            </w:r>
          </w:p>
        </w:tc>
      </w:tr>
      <w:tr w14:paraId="302A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pct"/>
            <w:vAlign w:val="center"/>
          </w:tcPr>
          <w:p w14:paraId="2CE3349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法规股</w:t>
            </w:r>
          </w:p>
        </w:tc>
        <w:tc>
          <w:tcPr>
            <w:tcW w:w="4181" w:type="pct"/>
            <w:vAlign w:val="center"/>
          </w:tcPr>
          <w:p w14:paraId="226C447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负责提供法律支撑，依法承担涉及打击传销过程中行政处罚案件的审核、听证工作，组织开展法制宣传教育工作。</w:t>
            </w:r>
          </w:p>
        </w:tc>
      </w:tr>
      <w:tr w14:paraId="628E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pct"/>
            <w:vAlign w:val="center"/>
          </w:tcPr>
          <w:p w14:paraId="6B10737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信用监督管理股</w:t>
            </w:r>
          </w:p>
        </w:tc>
        <w:tc>
          <w:tcPr>
            <w:tcW w:w="4181" w:type="pct"/>
            <w:vAlign w:val="center"/>
          </w:tcPr>
          <w:p w14:paraId="5E94303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配合做好违法企业的信用信息公示工作。</w:t>
            </w:r>
          </w:p>
        </w:tc>
      </w:tr>
      <w:tr w14:paraId="52C4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pct"/>
            <w:vAlign w:val="center"/>
          </w:tcPr>
          <w:p w14:paraId="0A191AA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市场交易监督管理股</w:t>
            </w:r>
          </w:p>
        </w:tc>
        <w:tc>
          <w:tcPr>
            <w:tcW w:w="4181" w:type="pct"/>
            <w:vAlign w:val="center"/>
          </w:tcPr>
          <w:p w14:paraId="063358F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负责保护消费者的合法权益等工作；负责网络电子取证的设备提供及技术支持等工作，负责组织涉事主体广告发布的监管。</w:t>
            </w:r>
          </w:p>
        </w:tc>
      </w:tr>
      <w:tr w14:paraId="59DD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pct"/>
            <w:vAlign w:val="center"/>
          </w:tcPr>
          <w:p w14:paraId="5BB3EEE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反垄断和反不正当竞争股</w:t>
            </w:r>
          </w:p>
        </w:tc>
        <w:tc>
          <w:tcPr>
            <w:tcW w:w="4181" w:type="pct"/>
            <w:vAlign w:val="center"/>
          </w:tcPr>
          <w:p w14:paraId="23F947A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承担局指挥部办公室职责；研究制定、落实打击传销突发事件的应急处置工作；向局指挥部提供启动应急预案及相应级别的建议；负责协调各部门处置传销突发事件；组织打击传销突发事件总结和评估工作；完成局指挥部交办的其他工作。</w:t>
            </w:r>
          </w:p>
        </w:tc>
      </w:tr>
      <w:tr w14:paraId="1E3E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pct"/>
            <w:vAlign w:val="center"/>
          </w:tcPr>
          <w:p w14:paraId="5946040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宣传和安全应急管理股</w:t>
            </w:r>
          </w:p>
        </w:tc>
        <w:tc>
          <w:tcPr>
            <w:tcW w:w="4181" w:type="pct"/>
            <w:vAlign w:val="center"/>
          </w:tcPr>
          <w:p w14:paraId="223C2DB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承担打击传销突发事件新闻宣传、新闻发布、舆情监测、分析、舆论引导等工作。</w:t>
            </w:r>
          </w:p>
        </w:tc>
      </w:tr>
      <w:tr w14:paraId="58C3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pct"/>
            <w:vAlign w:val="center"/>
          </w:tcPr>
          <w:p w14:paraId="52404C6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综合行政执法队</w:t>
            </w:r>
          </w:p>
        </w:tc>
        <w:tc>
          <w:tcPr>
            <w:tcW w:w="4181" w:type="pct"/>
            <w:vAlign w:val="center"/>
          </w:tcPr>
          <w:p w14:paraId="083C962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配合反垄断和反不正当竞争科做好突发事件应急处置和案件查办工作。</w:t>
            </w:r>
          </w:p>
        </w:tc>
      </w:tr>
      <w:tr w14:paraId="12FB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pct"/>
            <w:vAlign w:val="center"/>
          </w:tcPr>
          <w:p w14:paraId="35C0AB9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highlight w:val="none"/>
                <w:lang w:val="en-US" w:eastAsia="zh-CN"/>
              </w:rPr>
              <w:t>12315消费者申诉举报中心</w:t>
            </w:r>
          </w:p>
        </w:tc>
        <w:tc>
          <w:tcPr>
            <w:tcW w:w="4181" w:type="pct"/>
            <w:vAlign w:val="center"/>
          </w:tcPr>
          <w:p w14:paraId="1F10B65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负责事件的投诉、举报、受理、反馈等工作。</w:t>
            </w:r>
          </w:p>
        </w:tc>
      </w:tr>
    </w:tbl>
    <w:p w14:paraId="000F639D">
      <w:pPr>
        <w:rPr>
          <w:rFonts w:hint="eastAsia"/>
          <w:color w:val="FF0000"/>
          <w:highlight w:val="none"/>
          <w:lang w:val="en-US" w:eastAsia="zh-CN"/>
        </w:rPr>
      </w:pPr>
      <w:r>
        <w:rPr>
          <w:rFonts w:hint="eastAsia"/>
          <w:color w:val="FF0000"/>
          <w:highlight w:val="none"/>
          <w:lang w:val="en-US" w:eastAsia="zh-CN"/>
        </w:rPr>
        <w:br w:type="page"/>
      </w:r>
    </w:p>
    <w:p w14:paraId="14BD689B">
      <w:pPr>
        <w:pStyle w:val="2"/>
        <w:bidi w:val="0"/>
        <w:ind w:left="0" w:leftChars="0" w:firstLine="0" w:firstLineChars="0"/>
        <w:rPr>
          <w:rFonts w:hint="default"/>
          <w:color w:val="auto"/>
          <w:highlight w:val="none"/>
          <w:lang w:val="en-US" w:eastAsia="zh-CN"/>
        </w:rPr>
      </w:pPr>
      <w:bookmarkStart w:id="168" w:name="_Toc6531"/>
      <w:r>
        <w:rPr>
          <w:rFonts w:hint="eastAsia"/>
          <w:color w:val="auto"/>
          <w:highlight w:val="none"/>
          <w:lang w:val="en-US" w:eastAsia="zh-CN"/>
        </w:rPr>
        <w:t>附录8.4</w:t>
      </w:r>
      <w:bookmarkEnd w:id="168"/>
    </w:p>
    <w:p w14:paraId="6779EEB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0"/>
        <w:rPr>
          <w:rFonts w:hint="eastAsia" w:ascii="方正小标宋简体" w:hAnsi="Times New Roman" w:eastAsia="方正小标宋简体" w:cs="Times New Roman"/>
          <w:b w:val="0"/>
          <w:bCs w:val="0"/>
          <w:color w:val="auto"/>
          <w:sz w:val="36"/>
          <w:szCs w:val="36"/>
          <w:lang w:val="en-US" w:eastAsia="zh-CN"/>
        </w:rPr>
      </w:pPr>
      <w:bookmarkStart w:id="169" w:name="_Toc12988"/>
      <w:r>
        <w:rPr>
          <w:rFonts w:hint="eastAsia" w:ascii="方正小标宋简体" w:hAnsi="Times New Roman" w:eastAsia="方正小标宋简体" w:cs="Times New Roman"/>
          <w:b w:val="0"/>
          <w:bCs w:val="0"/>
          <w:color w:val="auto"/>
          <w:sz w:val="36"/>
          <w:szCs w:val="36"/>
          <w:lang w:val="en-US" w:eastAsia="zh-CN"/>
        </w:rPr>
        <w:t>打击传销</w:t>
      </w:r>
      <w:r>
        <w:rPr>
          <w:rFonts w:hint="default" w:ascii="方正小标宋简体" w:hAnsi="Times New Roman" w:eastAsia="方正小标宋简体" w:cs="Times New Roman"/>
          <w:b w:val="0"/>
          <w:bCs w:val="0"/>
          <w:color w:val="auto"/>
          <w:sz w:val="36"/>
          <w:szCs w:val="36"/>
          <w:lang w:val="en-US" w:eastAsia="zh-CN"/>
        </w:rPr>
        <w:t>突发事件</w:t>
      </w:r>
      <w:r>
        <w:rPr>
          <w:rFonts w:hint="eastAsia" w:ascii="方正小标宋简体" w:hAnsi="Times New Roman" w:eastAsia="方正小标宋简体" w:cs="Times New Roman"/>
          <w:b w:val="0"/>
          <w:bCs w:val="0"/>
          <w:color w:val="auto"/>
          <w:sz w:val="36"/>
          <w:szCs w:val="36"/>
          <w:lang w:val="en-US" w:eastAsia="zh-CN"/>
        </w:rPr>
        <w:t>应急执法组组成及职责</w:t>
      </w:r>
      <w:bookmarkEnd w:id="169"/>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1873"/>
        <w:gridCol w:w="3423"/>
        <w:gridCol w:w="6804"/>
      </w:tblGrid>
      <w:tr w14:paraId="0441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8" w:type="pct"/>
            <w:vAlign w:val="center"/>
          </w:tcPr>
          <w:p w14:paraId="345822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应急执法组</w:t>
            </w:r>
          </w:p>
        </w:tc>
        <w:tc>
          <w:tcPr>
            <w:tcW w:w="661" w:type="pct"/>
            <w:vAlign w:val="center"/>
          </w:tcPr>
          <w:p w14:paraId="615AC9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牵头单位</w:t>
            </w:r>
          </w:p>
        </w:tc>
        <w:tc>
          <w:tcPr>
            <w:tcW w:w="1208" w:type="pct"/>
            <w:vAlign w:val="center"/>
          </w:tcPr>
          <w:p w14:paraId="37C291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成员单位</w:t>
            </w:r>
          </w:p>
        </w:tc>
        <w:tc>
          <w:tcPr>
            <w:tcW w:w="2401" w:type="pct"/>
            <w:vAlign w:val="center"/>
          </w:tcPr>
          <w:p w14:paraId="0841DD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职  责</w:t>
            </w:r>
          </w:p>
        </w:tc>
      </w:tr>
      <w:tr w14:paraId="2348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28" w:type="pct"/>
            <w:vAlign w:val="center"/>
          </w:tcPr>
          <w:p w14:paraId="2ED7A4D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综合小组</w:t>
            </w:r>
          </w:p>
        </w:tc>
        <w:tc>
          <w:tcPr>
            <w:tcW w:w="661" w:type="pct"/>
            <w:vAlign w:val="center"/>
          </w:tcPr>
          <w:p w14:paraId="290FDE6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color w:val="auto"/>
                <w:spacing w:val="0"/>
                <w:kern w:val="0"/>
                <w:sz w:val="24"/>
                <w:szCs w:val="24"/>
                <w:lang w:val="en-US" w:eastAsia="zh-CN"/>
              </w:rPr>
            </w:pPr>
            <w:r>
              <w:rPr>
                <w:rFonts w:hint="eastAsia" w:cs="仿宋_GB2312"/>
                <w:color w:val="auto"/>
                <w:spacing w:val="0"/>
                <w:kern w:val="0"/>
                <w:sz w:val="24"/>
                <w:szCs w:val="24"/>
                <w:lang w:val="en-US" w:eastAsia="zh-CN"/>
              </w:rPr>
              <w:t>办公室</w:t>
            </w:r>
          </w:p>
        </w:tc>
        <w:tc>
          <w:tcPr>
            <w:tcW w:w="1208" w:type="pct"/>
            <w:vAlign w:val="center"/>
          </w:tcPr>
          <w:p w14:paraId="3F16655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pacing w:val="0"/>
                <w:kern w:val="0"/>
                <w:sz w:val="24"/>
                <w:szCs w:val="24"/>
                <w:highlight w:val="none"/>
                <w:lang w:val="en-US"/>
              </w:rPr>
            </w:pPr>
            <w:r>
              <w:rPr>
                <w:rFonts w:hint="eastAsia" w:cs="仿宋_GB2312"/>
                <w:color w:val="auto"/>
                <w:spacing w:val="0"/>
                <w:kern w:val="0"/>
                <w:sz w:val="24"/>
                <w:szCs w:val="24"/>
                <w:highlight w:val="none"/>
                <w:lang w:val="en-US" w:eastAsia="zh-CN"/>
              </w:rPr>
              <w:t>人事教育股、法规股、反垄断和反不正当竞争股、宣传与安全应急管理股、信用监督管理股、12315消费者申诉举报中心</w:t>
            </w:r>
          </w:p>
        </w:tc>
        <w:tc>
          <w:tcPr>
            <w:tcW w:w="2401" w:type="pct"/>
            <w:vAlign w:val="center"/>
          </w:tcPr>
          <w:p w14:paraId="2A6F5BA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负责</w:t>
            </w:r>
            <w:r>
              <w:rPr>
                <w:rFonts w:hint="eastAsia" w:ascii="仿宋_GB2312" w:hAnsi="仿宋_GB2312" w:eastAsia="仿宋_GB2312" w:cs="仿宋_GB2312"/>
                <w:color w:val="auto"/>
                <w:spacing w:val="0"/>
                <w:kern w:val="0"/>
                <w:sz w:val="24"/>
                <w:szCs w:val="24"/>
                <w:lang w:val="en-US" w:eastAsia="zh-CN"/>
              </w:rPr>
              <w:t>打击传销</w:t>
            </w:r>
            <w:r>
              <w:rPr>
                <w:rFonts w:hint="eastAsia" w:ascii="仿宋_GB2312" w:hAnsi="仿宋_GB2312" w:eastAsia="仿宋_GB2312" w:cs="仿宋_GB2312"/>
                <w:color w:val="auto"/>
                <w:spacing w:val="0"/>
                <w:kern w:val="0"/>
                <w:sz w:val="24"/>
                <w:szCs w:val="24"/>
              </w:rPr>
              <w:t>突发事件的组织协调工作；</w:t>
            </w:r>
            <w:r>
              <w:rPr>
                <w:rFonts w:hint="eastAsia" w:ascii="仿宋_GB2312" w:hAnsi="仿宋_GB2312" w:eastAsia="仿宋_GB2312" w:cs="仿宋_GB2312"/>
                <w:color w:val="auto"/>
                <w:spacing w:val="0"/>
                <w:kern w:val="0"/>
                <w:sz w:val="24"/>
                <w:szCs w:val="24"/>
                <w:lang w:val="en-US" w:eastAsia="zh-CN"/>
              </w:rPr>
              <w:t>传达上级指示、文件精神；及时汇总、报告有关打击传销突发进展情况；</w:t>
            </w:r>
            <w:r>
              <w:rPr>
                <w:rFonts w:hint="eastAsia" w:ascii="仿宋_GB2312" w:hAnsi="仿宋_GB2312" w:eastAsia="仿宋_GB2312" w:cs="仿宋_GB2312"/>
                <w:color w:val="auto"/>
                <w:spacing w:val="0"/>
                <w:kern w:val="0"/>
                <w:sz w:val="24"/>
                <w:szCs w:val="24"/>
              </w:rPr>
              <w:t>负责与上级部门和其他相关单位的沟通联系；保持与各应急</w:t>
            </w:r>
            <w:r>
              <w:rPr>
                <w:rFonts w:hint="eastAsia" w:ascii="仿宋_GB2312" w:hAnsi="仿宋_GB2312" w:eastAsia="仿宋_GB2312" w:cs="仿宋_GB2312"/>
                <w:color w:val="auto"/>
                <w:spacing w:val="0"/>
                <w:kern w:val="0"/>
                <w:sz w:val="24"/>
                <w:szCs w:val="24"/>
                <w:lang w:val="en-US" w:eastAsia="zh-CN"/>
              </w:rPr>
              <w:t>执法</w:t>
            </w:r>
            <w:r>
              <w:rPr>
                <w:rFonts w:hint="eastAsia" w:ascii="仿宋_GB2312" w:hAnsi="仿宋_GB2312" w:eastAsia="仿宋_GB2312" w:cs="仿宋_GB2312"/>
                <w:color w:val="auto"/>
                <w:spacing w:val="0"/>
                <w:kern w:val="0"/>
                <w:sz w:val="24"/>
                <w:szCs w:val="24"/>
              </w:rPr>
              <w:t>组的信息沟通及工作协调；向局指挥部报告应急工作开展情况；协助局指挥部落实上级部门的有关要求；承办局指挥部交办的其他工作。</w:t>
            </w:r>
          </w:p>
        </w:tc>
      </w:tr>
      <w:tr w14:paraId="58D5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28" w:type="pct"/>
            <w:vAlign w:val="center"/>
          </w:tcPr>
          <w:p w14:paraId="7A12690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现场处置小组</w:t>
            </w:r>
          </w:p>
        </w:tc>
        <w:tc>
          <w:tcPr>
            <w:tcW w:w="661" w:type="pct"/>
            <w:vAlign w:val="center"/>
          </w:tcPr>
          <w:p w14:paraId="119A272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反垄断和反不正当竞争股</w:t>
            </w:r>
          </w:p>
        </w:tc>
        <w:tc>
          <w:tcPr>
            <w:tcW w:w="1208" w:type="pct"/>
            <w:vAlign w:val="center"/>
          </w:tcPr>
          <w:p w14:paraId="2777421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pacing w:val="0"/>
                <w:kern w:val="0"/>
                <w:sz w:val="24"/>
                <w:szCs w:val="24"/>
                <w:highlight w:val="none"/>
                <w:lang w:val="en-US" w:eastAsia="zh-CN"/>
              </w:rPr>
            </w:pPr>
            <w:r>
              <w:rPr>
                <w:rFonts w:hint="eastAsia" w:cs="仿宋_GB2312"/>
                <w:color w:val="auto"/>
                <w:spacing w:val="0"/>
                <w:kern w:val="0"/>
                <w:sz w:val="24"/>
                <w:szCs w:val="24"/>
                <w:highlight w:val="none"/>
                <w:lang w:val="en-US" w:eastAsia="zh-CN"/>
              </w:rPr>
              <w:t>综合行政执法队、宣传与安全应急管理股、市场交易监督管理股、</w:t>
            </w:r>
          </w:p>
        </w:tc>
        <w:tc>
          <w:tcPr>
            <w:tcW w:w="2401" w:type="pct"/>
            <w:vAlign w:val="center"/>
          </w:tcPr>
          <w:p w14:paraId="7314688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lang w:val="en-US" w:eastAsia="zh-CN"/>
              </w:rPr>
              <w:t>负责组织协调、现场处置等工作。</w:t>
            </w:r>
          </w:p>
        </w:tc>
      </w:tr>
      <w:tr w14:paraId="55C2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28" w:type="pct"/>
            <w:vAlign w:val="center"/>
          </w:tcPr>
          <w:p w14:paraId="0CE04D5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应急保障小组</w:t>
            </w:r>
          </w:p>
        </w:tc>
        <w:tc>
          <w:tcPr>
            <w:tcW w:w="661" w:type="pct"/>
            <w:vAlign w:val="center"/>
          </w:tcPr>
          <w:p w14:paraId="50C9A53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办公室</w:t>
            </w:r>
          </w:p>
        </w:tc>
        <w:tc>
          <w:tcPr>
            <w:tcW w:w="1208" w:type="pct"/>
            <w:vAlign w:val="center"/>
          </w:tcPr>
          <w:p w14:paraId="295B4BD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pacing w:val="0"/>
                <w:kern w:val="0"/>
                <w:sz w:val="24"/>
                <w:szCs w:val="24"/>
                <w:highlight w:val="none"/>
                <w:lang w:val="en-US" w:eastAsia="zh-CN"/>
              </w:rPr>
            </w:pPr>
            <w:r>
              <w:rPr>
                <w:rFonts w:hint="eastAsia" w:cs="仿宋_GB2312"/>
                <w:color w:val="auto"/>
                <w:spacing w:val="0"/>
                <w:kern w:val="0"/>
                <w:sz w:val="24"/>
                <w:szCs w:val="24"/>
                <w:highlight w:val="none"/>
                <w:lang w:val="en-US" w:eastAsia="zh-CN"/>
              </w:rPr>
              <w:t>财务股、法规股、市场交易监督管理股</w:t>
            </w:r>
          </w:p>
        </w:tc>
        <w:tc>
          <w:tcPr>
            <w:tcW w:w="2401" w:type="pct"/>
            <w:vAlign w:val="center"/>
          </w:tcPr>
          <w:p w14:paraId="5C64506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pacing w:val="0"/>
                <w:kern w:val="0"/>
                <w:sz w:val="24"/>
                <w:szCs w:val="24"/>
                <w:lang w:val="en-US" w:eastAsia="zh-CN"/>
              </w:rPr>
            </w:pPr>
            <w:r>
              <w:rPr>
                <w:rFonts w:hint="eastAsia" w:ascii="仿宋_GB2312" w:hAnsi="仿宋_GB2312" w:eastAsia="仿宋_GB2312" w:cs="仿宋_GB2312"/>
                <w:color w:val="auto"/>
                <w:spacing w:val="0"/>
                <w:kern w:val="0"/>
                <w:sz w:val="24"/>
                <w:szCs w:val="24"/>
              </w:rPr>
              <w:t>负责应急处置期间交通工具、人员食宿安排等后勤保障工作；</w:t>
            </w:r>
            <w:r>
              <w:rPr>
                <w:rFonts w:hint="eastAsia" w:cs="仿宋_GB2312"/>
                <w:color w:val="auto"/>
                <w:spacing w:val="0"/>
                <w:kern w:val="0"/>
                <w:sz w:val="24"/>
                <w:szCs w:val="24"/>
                <w:lang w:val="en-US" w:eastAsia="zh-CN"/>
              </w:rPr>
              <w:t>筹措应急处置所需经费；提供相关办案设备、技术支持以及法律支撑。</w:t>
            </w:r>
          </w:p>
        </w:tc>
      </w:tr>
      <w:tr w14:paraId="52C9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28" w:type="pct"/>
            <w:vAlign w:val="center"/>
          </w:tcPr>
          <w:p w14:paraId="23D76FD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仿宋_GB2312"/>
                <w:color w:val="auto"/>
                <w:spacing w:val="0"/>
                <w:kern w:val="0"/>
                <w:sz w:val="24"/>
                <w:szCs w:val="24"/>
                <w:lang w:val="en-US" w:eastAsia="zh-CN"/>
              </w:rPr>
              <w:t>宣传报道小组</w:t>
            </w:r>
          </w:p>
        </w:tc>
        <w:tc>
          <w:tcPr>
            <w:tcW w:w="661" w:type="pct"/>
            <w:vAlign w:val="center"/>
          </w:tcPr>
          <w:p w14:paraId="35400A7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宣传与安全应急管理股</w:t>
            </w:r>
          </w:p>
        </w:tc>
        <w:tc>
          <w:tcPr>
            <w:tcW w:w="1208" w:type="pct"/>
            <w:vAlign w:val="center"/>
          </w:tcPr>
          <w:p w14:paraId="0225373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办公室、人事教育股、法规股</w:t>
            </w:r>
          </w:p>
        </w:tc>
        <w:tc>
          <w:tcPr>
            <w:tcW w:w="2401" w:type="pct"/>
            <w:vAlign w:val="center"/>
          </w:tcPr>
          <w:p w14:paraId="0601980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pacing w:val="0"/>
                <w:kern w:val="0"/>
                <w:sz w:val="24"/>
                <w:szCs w:val="24"/>
                <w:lang w:val="en-US"/>
              </w:rPr>
            </w:pPr>
            <w:r>
              <w:rPr>
                <w:rFonts w:hint="eastAsia" w:ascii="仿宋_GB2312" w:hAnsi="仿宋_GB2312" w:eastAsia="仿宋_GB2312" w:cs="仿宋_GB2312"/>
                <w:color w:val="auto"/>
                <w:spacing w:val="0"/>
                <w:kern w:val="0"/>
                <w:sz w:val="24"/>
                <w:szCs w:val="24"/>
                <w:lang w:val="en-US" w:eastAsia="zh-CN"/>
              </w:rPr>
              <w:t>收集、分析、应对相关新闻报道和网络舆情；做好突发事件通讯报道工作；配合其他政府部门做好新闻发布和舆论引导工作</w:t>
            </w:r>
            <w:r>
              <w:rPr>
                <w:rFonts w:hint="eastAsia" w:cs="仿宋_GB2312"/>
                <w:color w:val="auto"/>
                <w:spacing w:val="0"/>
                <w:kern w:val="0"/>
                <w:sz w:val="24"/>
                <w:szCs w:val="24"/>
                <w:lang w:val="en-US" w:eastAsia="zh-CN"/>
              </w:rPr>
              <w:t>；做好禁止传销等方面法制宣传工作。</w:t>
            </w:r>
          </w:p>
        </w:tc>
      </w:tr>
    </w:tbl>
    <w:p w14:paraId="013D954F">
      <w:pPr>
        <w:rPr>
          <w:rFonts w:hint="eastAsia"/>
          <w:color w:val="FF0000"/>
          <w:highlight w:val="none"/>
          <w:lang w:val="en-US" w:eastAsia="zh-CN"/>
        </w:rPr>
      </w:pPr>
    </w:p>
    <w:p w14:paraId="5E329149">
      <w:pPr>
        <w:rPr>
          <w:rFonts w:hint="eastAsia"/>
          <w:color w:val="FF0000"/>
          <w:highlight w:val="none"/>
          <w:lang w:val="en-US" w:eastAsia="zh-CN"/>
        </w:rPr>
      </w:pPr>
    </w:p>
    <w:p w14:paraId="04BBE68E">
      <w:pPr>
        <w:rPr>
          <w:rFonts w:hint="eastAsia"/>
          <w:color w:val="FF0000"/>
          <w:highlight w:val="none"/>
          <w:lang w:val="en-US" w:eastAsia="zh-CN"/>
        </w:rPr>
        <w:sectPr>
          <w:footerReference r:id="rId8" w:type="default"/>
          <w:pgSz w:w="16838" w:h="11906" w:orient="landscape"/>
          <w:pgMar w:top="1803" w:right="1440" w:bottom="1803" w:left="1440" w:header="851" w:footer="737" w:gutter="0"/>
          <w:pgNumType w:fmt="decimal"/>
          <w:cols w:space="0" w:num="1"/>
          <w:rtlGutter w:val="0"/>
          <w:docGrid w:type="lines" w:linePitch="436" w:charSpace="0"/>
        </w:sectPr>
      </w:pPr>
    </w:p>
    <w:p w14:paraId="36520EB7">
      <w:pPr>
        <w:pStyle w:val="2"/>
        <w:bidi w:val="0"/>
        <w:ind w:left="0" w:leftChars="0" w:firstLine="0" w:firstLineChars="0"/>
        <w:rPr>
          <w:rFonts w:hint="default"/>
          <w:color w:val="auto"/>
          <w:highlight w:val="none"/>
          <w:lang w:val="en-US" w:eastAsia="zh-CN"/>
        </w:rPr>
      </w:pPr>
      <w:bookmarkStart w:id="170" w:name="_Toc28926"/>
      <w:r>
        <w:rPr>
          <w:rFonts w:hint="eastAsia"/>
          <w:color w:val="auto"/>
          <w:highlight w:val="none"/>
          <w:lang w:val="en-US" w:eastAsia="zh-CN"/>
        </w:rPr>
        <w:t>附录8.5</w:t>
      </w:r>
      <w:bookmarkEnd w:id="163"/>
      <w:bookmarkEnd w:id="164"/>
      <w:bookmarkEnd w:id="165"/>
      <w:bookmarkEnd w:id="166"/>
      <w:bookmarkEnd w:id="170"/>
    </w:p>
    <w:p w14:paraId="115ED04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0"/>
        <w:rPr>
          <w:rFonts w:hint="eastAsia" w:ascii="方正小标宋简体" w:hAnsi="Times New Roman" w:eastAsia="方正小标宋简体" w:cs="Times New Roman"/>
          <w:color w:val="auto"/>
          <w:sz w:val="36"/>
          <w:szCs w:val="36"/>
          <w:lang w:val="en-US" w:eastAsia="zh-CN"/>
        </w:rPr>
      </w:pPr>
      <w:bookmarkStart w:id="171" w:name="_Toc902"/>
      <w:bookmarkStart w:id="172" w:name="_Toc5025"/>
      <w:r>
        <w:rPr>
          <w:rFonts w:hint="eastAsia" w:ascii="方正小标宋简体" w:hAnsi="Times New Roman" w:eastAsia="方正小标宋简体" w:cs="Times New Roman"/>
          <w:color w:val="auto"/>
          <w:sz w:val="36"/>
          <w:szCs w:val="36"/>
          <w:lang w:val="en-US" w:eastAsia="zh-CN"/>
        </w:rPr>
        <w:t>打击传销突发事件</w:t>
      </w:r>
      <w:bookmarkEnd w:id="171"/>
      <w:r>
        <w:rPr>
          <w:rFonts w:hint="eastAsia" w:ascii="方正小标宋简体" w:hAnsi="Times New Roman" w:eastAsia="方正小标宋简体" w:cs="Times New Roman"/>
          <w:color w:val="auto"/>
          <w:sz w:val="36"/>
          <w:szCs w:val="36"/>
          <w:lang w:val="en-US" w:eastAsia="zh-CN"/>
        </w:rPr>
        <w:t>应急响应流程图</w:t>
      </w:r>
      <w:bookmarkEnd w:id="172"/>
      <w:bookmarkStart w:id="173" w:name="_Toc4082"/>
      <w:bookmarkStart w:id="174" w:name="_Toc4807"/>
      <w:bookmarkStart w:id="175" w:name="_Toc30972"/>
    </w:p>
    <w:p w14:paraId="231F2D35">
      <w:pPr>
        <w:pStyle w:val="23"/>
        <w:rPr>
          <w:rFonts w:hint="eastAsia"/>
          <w:color w:val="FF0000"/>
          <w:lang w:val="en-US" w:eastAsia="zh-CN"/>
        </w:rPr>
      </w:pPr>
    </w:p>
    <w:p w14:paraId="68EA3DB4">
      <w:pPr>
        <w:spacing w:line="58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701248" behindDoc="0" locked="0" layoutInCell="1" allowOverlap="1">
                <wp:simplePos x="0" y="0"/>
                <wp:positionH relativeFrom="column">
                  <wp:posOffset>2546985</wp:posOffset>
                </wp:positionH>
                <wp:positionV relativeFrom="paragraph">
                  <wp:posOffset>-125095</wp:posOffset>
                </wp:positionV>
                <wp:extent cx="1979930" cy="360680"/>
                <wp:effectExtent l="6350" t="6350" r="13970" b="13970"/>
                <wp:wrapNone/>
                <wp:docPr id="1026" name="矩形 1026"/>
                <wp:cNvGraphicFramePr/>
                <a:graphic xmlns:a="http://schemas.openxmlformats.org/drawingml/2006/main">
                  <a:graphicData uri="http://schemas.microsoft.com/office/word/2010/wordprocessingShape">
                    <wps:wsp>
                      <wps:cNvSpPr/>
                      <wps:spPr>
                        <a:xfrm>
                          <a:off x="0" y="0"/>
                          <a:ext cx="1979930" cy="360680"/>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342607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cs="仿宋"/>
                                <w:sz w:val="24"/>
                                <w:szCs w:val="24"/>
                                <w:lang w:val="en-US" w:eastAsia="zh-CN"/>
                              </w:rPr>
                              <w:t>突发事件</w:t>
                            </w:r>
                            <w:r>
                              <w:rPr>
                                <w:rFonts w:hint="eastAsia" w:ascii="Times New Roman" w:hAnsi="Times New Roman" w:eastAsia="仿宋_GB2312" w:cs="仿宋"/>
                                <w:sz w:val="24"/>
                                <w:szCs w:val="24"/>
                                <w:lang w:val="en-US" w:eastAsia="zh-CN"/>
                              </w:rPr>
                              <w:t>发生</w:t>
                            </w:r>
                          </w:p>
                        </w:txbxContent>
                      </wps:txbx>
                      <wps:bodyPr upright="1"/>
                    </wps:wsp>
                  </a:graphicData>
                </a:graphic>
              </wp:anchor>
            </w:drawing>
          </mc:Choice>
          <mc:Fallback>
            <w:pict>
              <v:rect id="_x0000_s1026" o:spid="_x0000_s1026" o:spt="1" style="position:absolute;left:0pt;margin-left:200.55pt;margin-top:-9.85pt;height:28.4pt;width:155.9pt;z-index:251701248;mso-width-relative:page;mso-height-relative:page;" fillcolor="#FFFFFF" filled="t" stroked="t" coordsize="21600,21600" o:gfxdata="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oCvU/cAAAACgEAAA8AAAAAAAAAAQAg&#10;AAAAIgAAAGRycy9kb3ducmV2LnhtbFBLAQIUABQAAAAIAIdO4kBWvOJPCgIAAD4EAAAOAAAAAAAA&#10;AAEAIAAAACsBAABkcnMvZTJvRG9jLnhtbFBLBQYAAAAABgAGAFkBAACnBQAAAAA=&#10;">
                <v:fill on="t" focussize="0,0"/>
                <v:stroke weight="1pt" color="#000000 [3213]" joinstyle="miter"/>
                <v:imagedata o:title=""/>
                <o:lock v:ext="edit" aspectratio="f"/>
                <v:textbox>
                  <w:txbxContent>
                    <w:p w14:paraId="342607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cs="仿宋"/>
                          <w:sz w:val="24"/>
                          <w:szCs w:val="24"/>
                          <w:lang w:val="en-US" w:eastAsia="zh-CN"/>
                        </w:rPr>
                        <w:t>突发事件</w:t>
                      </w:r>
                      <w:r>
                        <w:rPr>
                          <w:rFonts w:hint="eastAsia" w:ascii="Times New Roman" w:hAnsi="Times New Roman" w:eastAsia="仿宋_GB2312" w:cs="仿宋"/>
                          <w:sz w:val="24"/>
                          <w:szCs w:val="24"/>
                          <w:lang w:val="en-US" w:eastAsia="zh-CN"/>
                        </w:rPr>
                        <w:t>发生</w:t>
                      </w:r>
                    </w:p>
                  </w:txbxContent>
                </v:textbox>
              </v:rect>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92032" behindDoc="0" locked="0" layoutInCell="1" allowOverlap="1">
                <wp:simplePos x="0" y="0"/>
                <wp:positionH relativeFrom="column">
                  <wp:posOffset>3536950</wp:posOffset>
                </wp:positionH>
                <wp:positionV relativeFrom="paragraph">
                  <wp:posOffset>235585</wp:posOffset>
                </wp:positionV>
                <wp:extent cx="0" cy="406400"/>
                <wp:effectExtent l="38100" t="0" r="38100" b="12700"/>
                <wp:wrapNone/>
                <wp:docPr id="2" name="直接连接符 2"/>
                <wp:cNvGraphicFramePr/>
                <a:graphic xmlns:a="http://schemas.openxmlformats.org/drawingml/2006/main">
                  <a:graphicData uri="http://schemas.microsoft.com/office/word/2010/wordprocessingShape">
                    <wps:wsp>
                      <wps:cNvCnPr>
                        <a:stCxn id="1026" idx="2"/>
                      </wps:cNvCnPr>
                      <wps:spPr>
                        <a:xfrm>
                          <a:off x="0" y="0"/>
                          <a:ext cx="0" cy="40640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278.5pt;margin-top:18.55pt;height:32pt;width:0pt;z-index:251692032;mso-width-relative:page;mso-height-relative:page;" filled="f" stroked="t" coordsize="21600,21600" o:gfxdata="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M/8v/YAAAACgEAAA8AAAAAAAAAAQAg&#10;AAAAIgAAAGRycy9kb3ducmV2LnhtbFBLAQIUABQAAAAIAIdO4kAzpfPyDgIAABwEAAAOAAAAAAAA&#10;AAEAIAAAACcBAABkcnMvZTJvRG9jLnhtbFBLBQYAAAAABgAGAFkBAACnBQAAAAA=&#10;">
                <v:fill on="f" focussize="0,0"/>
                <v:stroke color="#000000" joinstyle="round" endarrow="block"/>
                <v:imagedata o:title=""/>
                <o:lock v:ext="edit" aspectratio="f"/>
              </v:line>
            </w:pict>
          </mc:Fallback>
        </mc:AlternateContent>
      </w:r>
    </w:p>
    <w:p w14:paraId="30548A5D">
      <w:pPr>
        <w:spacing w:line="58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2546985</wp:posOffset>
                </wp:positionH>
                <wp:positionV relativeFrom="paragraph">
                  <wp:posOffset>269875</wp:posOffset>
                </wp:positionV>
                <wp:extent cx="1979930" cy="360045"/>
                <wp:effectExtent l="6350" t="6350" r="13970" b="14605"/>
                <wp:wrapNone/>
                <wp:docPr id="1028" name="矩形 1028"/>
                <wp:cNvGraphicFramePr/>
                <a:graphic xmlns:a="http://schemas.openxmlformats.org/drawingml/2006/main">
                  <a:graphicData uri="http://schemas.microsoft.com/office/word/2010/wordprocessingShape">
                    <wps:wsp>
                      <wps:cNvSpPr/>
                      <wps:spPr>
                        <a:xfrm>
                          <a:off x="0" y="0"/>
                          <a:ext cx="1979930" cy="360045"/>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10A18EB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信息接报</w:t>
                            </w:r>
                          </w:p>
                        </w:txbxContent>
                      </wps:txbx>
                      <wps:bodyPr upright="1"/>
                    </wps:wsp>
                  </a:graphicData>
                </a:graphic>
              </wp:anchor>
            </w:drawing>
          </mc:Choice>
          <mc:Fallback>
            <w:pict>
              <v:rect id="_x0000_s1026" o:spid="_x0000_s1026" o:spt="1" style="position:absolute;left:0pt;margin-left:200.55pt;margin-top:21.25pt;height:28.35pt;width:155.9pt;z-index:251661312;mso-width-relative:page;mso-height-relative:page;" fillcolor="#FFFFFF" filled="t" stroked="t" coordsize="21600,21600" o:gfxdata="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BnAXbAAAACQEAAA8AAAAAAAAAAQAgAAAA&#10;IgAAAGRycy9kb3ducmV2LnhtbFBLAQIUABQAAAAIAIdO4kBj/HHWCAIAAD4EAAAOAAAAAAAAAAEA&#10;IAAAACoBAABkcnMvZTJvRG9jLnhtbFBLBQYAAAAABgAGAFkBAACkBQAAAAA=&#10;">
                <v:fill on="t" focussize="0,0"/>
                <v:stroke weight="1pt" color="#000000 [3213]" joinstyle="miter"/>
                <v:imagedata o:title=""/>
                <o:lock v:ext="edit" aspectratio="f"/>
                <v:textbox>
                  <w:txbxContent>
                    <w:p w14:paraId="10A18EB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信息接报</w:t>
                      </w:r>
                    </w:p>
                  </w:txbxContent>
                </v:textbox>
              </v:rect>
            </w:pict>
          </mc:Fallback>
        </mc:AlternateContent>
      </w:r>
    </w:p>
    <w:p w14:paraId="24422E46">
      <w:pPr>
        <w:tabs>
          <w:tab w:val="left" w:pos="7115"/>
        </w:tabs>
        <w:spacing w:line="580" w:lineRule="exact"/>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93056" behindDoc="0" locked="0" layoutInCell="1" allowOverlap="1">
                <wp:simplePos x="0" y="0"/>
                <wp:positionH relativeFrom="column">
                  <wp:posOffset>295275</wp:posOffset>
                </wp:positionH>
                <wp:positionV relativeFrom="paragraph">
                  <wp:posOffset>73025</wp:posOffset>
                </wp:positionV>
                <wp:extent cx="2245995" cy="9525"/>
                <wp:effectExtent l="0" t="29210" r="1905" b="37465"/>
                <wp:wrapNone/>
                <wp:docPr id="13" name="直接连接符 13"/>
                <wp:cNvGraphicFramePr/>
                <a:graphic xmlns:a="http://schemas.openxmlformats.org/drawingml/2006/main">
                  <a:graphicData uri="http://schemas.microsoft.com/office/word/2010/wordprocessingShape">
                    <wps:wsp>
                      <wps:cNvCnPr/>
                      <wps:spPr>
                        <a:xfrm>
                          <a:off x="0" y="0"/>
                          <a:ext cx="2245995" cy="9525"/>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23.25pt;margin-top:5.75pt;height:0.75pt;width:176.85pt;z-index:251693056;mso-width-relative:page;mso-height-relative:page;" filled="f" stroked="t" coordsize="21600,21600" o:gfxdata="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iiIL2AAAAAgBAAAPAAAAAAAAAAEAIAAAACIAAABkcnMvZG93bnJl&#10;di54bWxQSwECFAAUAAAACACHTuJACfi8n/0BAAD5AwAADgAAAAAAAAABACAAAAAn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78740</wp:posOffset>
                </wp:positionV>
                <wp:extent cx="3810" cy="1354455"/>
                <wp:effectExtent l="4445" t="0" r="10795" b="17145"/>
                <wp:wrapNone/>
                <wp:docPr id="1029" name="直接连接符 1029"/>
                <wp:cNvGraphicFramePr/>
                <a:graphic xmlns:a="http://schemas.openxmlformats.org/drawingml/2006/main">
                  <a:graphicData uri="http://schemas.microsoft.com/office/word/2010/wordprocessingShape">
                    <wps:wsp>
                      <wps:cNvCnPr>
                        <a:stCxn id="1035" idx="0"/>
                      </wps:cNvCnPr>
                      <wps:spPr>
                        <a:xfrm flipV="1">
                          <a:off x="0" y="0"/>
                          <a:ext cx="3810" cy="135445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23.35pt;margin-top:6.2pt;height:106.65pt;width:0.3pt;z-index:251662336;mso-width-relative:page;mso-height-relative:page;" filled="f" stroked="t" coordsize="21600,21600" o:gfxdata="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6L5Lj1wAAAAgBAAAPAAAAAAAA&#10;AAEAIAAAACIAAABkcnMvZG93bnJldi54bWxQSwECFAAUAAAACACHTuJAFlTlsBMCAAAsBAAADgAA&#10;AAAAAAABACAAAAAmAQAAZHJzL2Uyb0RvYy54bWxQSwUGAAAAAAYABgBZAQAAqwUAAAAA&#10;">
                <v:fill on="f" focussize="0,0"/>
                <v:stroke color="#000000" joinstyle="round"/>
                <v:imagedata o:title=""/>
                <o:lock v:ext="edit" aspectratio="f"/>
              </v:line>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63360" behindDoc="0" locked="0" layoutInCell="1" allowOverlap="1">
                <wp:simplePos x="0" y="0"/>
                <wp:positionH relativeFrom="column">
                  <wp:posOffset>3536950</wp:posOffset>
                </wp:positionH>
                <wp:positionV relativeFrom="paragraph">
                  <wp:posOffset>269240</wp:posOffset>
                </wp:positionV>
                <wp:extent cx="3810" cy="333375"/>
                <wp:effectExtent l="37465" t="0" r="34925" b="9525"/>
                <wp:wrapNone/>
                <wp:docPr id="1031" name="直接连接符 1031"/>
                <wp:cNvGraphicFramePr/>
                <a:graphic xmlns:a="http://schemas.openxmlformats.org/drawingml/2006/main">
                  <a:graphicData uri="http://schemas.microsoft.com/office/word/2010/wordprocessingShape">
                    <wps:wsp>
                      <wps:cNvCnPr/>
                      <wps:spPr>
                        <a:xfrm flipH="1">
                          <a:off x="0" y="0"/>
                          <a:ext cx="3809" cy="333374"/>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flip:x;margin-left:278.5pt;margin-top:21.2pt;height:26.25pt;width:0.3pt;z-index:251663360;mso-width-relative:page;mso-height-relative:page;" filled="f" stroked="t" coordsize="21600,21600" o:gfxdata="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oOd62AAAAAkBAAAPAAAAAAAAAAEAIAAAACIA&#10;AABkcnMvZG93bnJldi54bWxQSwECFAAUAAAACACHTuJAlMVwawkCAAAGBAAADgAAAAAAAAABACAA&#10;AAAnAQAAZHJzL2Uyb0RvYy54bWxQSwUGAAAAAAYABgBZAQAAogUAAAAA&#10;">
                <v:fill on="f" focussize="0,0"/>
                <v:stroke color="#000000" joinstyle="round" endarrow="block"/>
                <v:imagedata o:title=""/>
                <o:lock v:ext="edit" aspectratio="f"/>
              </v:line>
            </w:pict>
          </mc:Fallback>
        </mc:AlternateContent>
      </w:r>
      <w:r>
        <w:rPr>
          <w:rFonts w:hint="default" w:ascii="Times New Roman" w:hAnsi="Times New Roman" w:eastAsia="仿宋" w:cs="Times New Roman"/>
          <w:color w:val="FF0000"/>
          <w:sz w:val="32"/>
          <w:szCs w:val="32"/>
        </w:rPr>
        <w:tab/>
      </w:r>
    </w:p>
    <w:p w14:paraId="5A6171A8">
      <w:pPr>
        <w:tabs>
          <w:tab w:val="left" w:pos="7115"/>
        </w:tabs>
        <w:spacing w:line="580" w:lineRule="exact"/>
        <w:ind w:firstLine="640" w:firstLineChars="200"/>
        <w:rPr>
          <w:rFonts w:hint="default" w:ascii="Times New Roman" w:hAnsi="Times New Roman" w:eastAsia="仿宋_GB2312" w:cs="仿宋"/>
          <w:color w:val="FF0000"/>
          <w:sz w:val="24"/>
          <w:szCs w:val="24"/>
          <w:lang w:val="en-US" w:eastAsia="zh-CN"/>
        </w:rPr>
      </w:pPr>
      <w:r>
        <w:rPr>
          <w:color w:val="FF0000"/>
          <w:sz w:val="32"/>
        </w:rPr>
        <mc:AlternateContent>
          <mc:Choice Requires="wps">
            <w:drawing>
              <wp:anchor distT="0" distB="0" distL="114300" distR="114300" simplePos="0" relativeHeight="251694080" behindDoc="1" locked="0" layoutInCell="1" allowOverlap="1">
                <wp:simplePos x="0" y="0"/>
                <wp:positionH relativeFrom="column">
                  <wp:posOffset>233680</wp:posOffset>
                </wp:positionH>
                <wp:positionV relativeFrom="paragraph">
                  <wp:posOffset>295275</wp:posOffset>
                </wp:positionV>
                <wp:extent cx="404495" cy="331470"/>
                <wp:effectExtent l="0" t="0" r="14605" b="11430"/>
                <wp:wrapNone/>
                <wp:docPr id="14" name="文本框 14"/>
                <wp:cNvGraphicFramePr/>
                <a:graphic xmlns:a="http://schemas.openxmlformats.org/drawingml/2006/main">
                  <a:graphicData uri="http://schemas.microsoft.com/office/word/2010/wordprocessingShape">
                    <wps:wsp>
                      <wps:cNvSpPr txBox="1"/>
                      <wps:spPr>
                        <a:xfrm>
                          <a:off x="1656715" y="2921635"/>
                          <a:ext cx="404495" cy="3314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DC628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pt;margin-top:23.25pt;height:26.1pt;width:31.85pt;z-index:-251622400;mso-width-relative:page;mso-height-relative:page;" fillcolor="#FFFFFF [3201]" filled="t" stroked="f" coordsize="21600,21600" o:gfxdata="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Lnm7nU&#10;AAAACAEAAA8AAAAAAAAAAQAgAAAAIgAAAGRycy9kb3ducmV2LnhtbFBLAQIUABQAAAAIAIdO4kAm&#10;AEDQXQIAAJwEAAAOAAAAAAAAAAEAIAAAACMBAABkcnMvZTJvRG9jLnhtbFBLBQYAAAAABgAGAFkB&#10;AADyBQAAAAA=&#10;">
                <v:fill on="t" focussize="0,0"/>
                <v:stroke on="f" weight="0.5pt"/>
                <v:imagedata o:title=""/>
                <o:lock v:ext="edit" aspectratio="f"/>
                <v:textbox>
                  <w:txbxContent>
                    <w:p w14:paraId="3DC628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否</w:t>
                      </w:r>
                    </w:p>
                  </w:txbxContent>
                </v:textbox>
              </v:shape>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64384" behindDoc="0" locked="0" layoutInCell="1" allowOverlap="1">
                <wp:simplePos x="0" y="0"/>
                <wp:positionH relativeFrom="column">
                  <wp:posOffset>2546985</wp:posOffset>
                </wp:positionH>
                <wp:positionV relativeFrom="paragraph">
                  <wp:posOffset>229235</wp:posOffset>
                </wp:positionV>
                <wp:extent cx="1979930" cy="360045"/>
                <wp:effectExtent l="6350" t="6350" r="13970" b="14605"/>
                <wp:wrapNone/>
                <wp:docPr id="1032" name="矩形 1032"/>
                <wp:cNvGraphicFramePr/>
                <a:graphic xmlns:a="http://schemas.openxmlformats.org/drawingml/2006/main">
                  <a:graphicData uri="http://schemas.microsoft.com/office/word/2010/wordprocessingShape">
                    <wps:wsp>
                      <wps:cNvSpPr/>
                      <wps:spPr>
                        <a:xfrm>
                          <a:off x="0" y="0"/>
                          <a:ext cx="1979930" cy="360045"/>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0E91C4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信息处置与研判</w:t>
                            </w:r>
                          </w:p>
                        </w:txbxContent>
                      </wps:txbx>
                      <wps:bodyPr upright="1"/>
                    </wps:wsp>
                  </a:graphicData>
                </a:graphic>
              </wp:anchor>
            </w:drawing>
          </mc:Choice>
          <mc:Fallback>
            <w:pict>
              <v:rect id="_x0000_s1026" o:spid="_x0000_s1026" o:spt="1" style="position:absolute;left:0pt;margin-left:200.55pt;margin-top:18.05pt;height:28.35pt;width:155.9pt;z-index:251664384;mso-width-relative:page;mso-height-relative:page;" fillcolor="#FFFFFF" filled="t" stroked="t" coordsize="21600,21600" o:gfxdata="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oyoArbAAAACQEAAA8AAAAAAAAAAQAgAAAA&#10;IgAAAGRycy9kb3ducmV2LnhtbFBLAQIUABQAAAAIAIdO4kDAOsv2CAIAAD4EAAAOAAAAAAAAAAEA&#10;IAAAACoBAABkcnMvZTJvRG9jLnhtbFBLBQYAAAAABgAGAFkBAACkBQAAAAA=&#10;">
                <v:fill on="t" focussize="0,0"/>
                <v:stroke weight="1pt" color="#000000 [3213]" joinstyle="miter"/>
                <v:imagedata o:title=""/>
                <o:lock v:ext="edit" aspectratio="f"/>
                <v:textbox>
                  <w:txbxContent>
                    <w:p w14:paraId="0E91C4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信息处置与研判</w:t>
                      </w:r>
                    </w:p>
                  </w:txbxContent>
                </v:textbox>
              </v:rect>
            </w:pict>
          </mc:Fallback>
        </mc:AlternateContent>
      </w:r>
      <w:r>
        <w:rPr>
          <w:rFonts w:hint="default" w:ascii="Times New Roman" w:hAnsi="Times New Roman" w:eastAsia="仿宋" w:cs="Times New Roman"/>
          <w:color w:val="FF0000"/>
          <w:sz w:val="32"/>
          <w:szCs w:val="32"/>
          <w:lang w:val="en-US" w:eastAsia="zh-CN"/>
        </w:rPr>
        <w:t xml:space="preserve">   </w:t>
      </w:r>
    </w:p>
    <w:p w14:paraId="07538F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FF0000"/>
          <w:sz w:val="32"/>
          <w:szCs w:val="32"/>
          <w:lang w:val="en-US" w:eastAsia="zh-CN"/>
        </w:rPr>
      </w:pPr>
      <w:r>
        <w:rPr>
          <w:rFonts w:hint="default" w:ascii="Times New Roman" w:hAnsi="Times New Roman" w:eastAsia="仿宋_GB2312" w:cs="仿宋"/>
          <w:color w:val="FF0000"/>
          <w:sz w:val="24"/>
          <w:szCs w:val="24"/>
          <w:lang w:val="en-US" w:eastAsia="zh-CN"/>
        </w:rPr>
        <mc:AlternateContent>
          <mc:Choice Requires="wps">
            <w:drawing>
              <wp:anchor distT="0" distB="0" distL="114300" distR="114300" simplePos="0" relativeHeight="251665408" behindDoc="0" locked="0" layoutInCell="1" allowOverlap="1">
                <wp:simplePos x="0" y="0"/>
                <wp:positionH relativeFrom="column">
                  <wp:posOffset>3540760</wp:posOffset>
                </wp:positionH>
                <wp:positionV relativeFrom="paragraph">
                  <wp:posOffset>220980</wp:posOffset>
                </wp:positionV>
                <wp:extent cx="6350" cy="360680"/>
                <wp:effectExtent l="33020" t="0" r="36830" b="1270"/>
                <wp:wrapNone/>
                <wp:docPr id="1033" name="直接连接符 1033"/>
                <wp:cNvGraphicFramePr/>
                <a:graphic xmlns:a="http://schemas.openxmlformats.org/drawingml/2006/main">
                  <a:graphicData uri="http://schemas.microsoft.com/office/word/2010/wordprocessingShape">
                    <wps:wsp>
                      <wps:cNvCnPr>
                        <a:endCxn id="1034" idx="0"/>
                      </wps:cNvCnPr>
                      <wps:spPr>
                        <a:xfrm>
                          <a:off x="0" y="0"/>
                          <a:ext cx="6350" cy="36068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278.8pt;margin-top:17.4pt;height:28.4pt;width:0.5pt;z-index:251665408;mso-width-relative:page;mso-height-relative:page;" filled="f" stroked="t" coordsize="21600,21600" o:gfxdata="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JKcG2gAAAAkBAAAPAAAA&#10;AAAAAAEAIAAAACIAAABkcnMvZG93bnJldi54bWxQSwECFAAUAAAACACHTuJAi1Il5xMCAAAmBAAA&#10;DgAAAAAAAAABACAAAAApAQAAZHJzL2Uyb0RvYy54bWxQSwUGAAAAAAYABgBZAQAArgUAAAAA&#10;">
                <v:fill on="f" focussize="0,0"/>
                <v:stroke color="#000000" joinstyle="round" endarrow="block"/>
                <v:imagedata o:title=""/>
                <o:lock v:ext="edit" aspectratio="f"/>
              </v:line>
            </w:pict>
          </mc:Fallback>
        </mc:AlternateContent>
      </w:r>
      <w:r>
        <w:rPr>
          <w:rFonts w:hint="default" w:ascii="Times New Roman" w:hAnsi="Times New Roman" w:eastAsia="仿宋_GB2312" w:cs="仿宋"/>
          <w:color w:val="FF0000"/>
          <w:sz w:val="24"/>
          <w:szCs w:val="24"/>
          <w:lang w:val="en-US" w:eastAsia="zh-CN"/>
        </w:rPr>
        <w:t xml:space="preserve">        </w:t>
      </w:r>
    </w:p>
    <w:p w14:paraId="211269CB">
      <w:pPr>
        <w:tabs>
          <w:tab w:val="left" w:pos="7115"/>
        </w:tabs>
        <w:spacing w:line="580" w:lineRule="exact"/>
        <w:ind w:firstLine="1600" w:firstLineChars="500"/>
        <w:rPr>
          <w:rFonts w:hint="default" w:ascii="Times New Roman" w:hAnsi="Times New Roman" w:eastAsia="仿宋" w:cs="Times New Roman"/>
          <w:color w:val="FF0000"/>
          <w:sz w:val="32"/>
          <w:szCs w:val="32"/>
          <w:lang w:val="en-US" w:eastAsia="zh-CN"/>
        </w:rPr>
      </w:pPr>
      <w:r>
        <w:rPr>
          <w:color w:val="FF0000"/>
          <w:sz w:val="32"/>
        </w:rPr>
        <mc:AlternateContent>
          <mc:Choice Requires="wps">
            <w:drawing>
              <wp:anchor distT="0" distB="0" distL="114300" distR="114300" simplePos="0" relativeHeight="251697152" behindDoc="1" locked="0" layoutInCell="1" allowOverlap="1">
                <wp:simplePos x="0" y="0"/>
                <wp:positionH relativeFrom="column">
                  <wp:posOffset>2339340</wp:posOffset>
                </wp:positionH>
                <wp:positionV relativeFrom="paragraph">
                  <wp:posOffset>227965</wp:posOffset>
                </wp:positionV>
                <wp:extent cx="404495" cy="331470"/>
                <wp:effectExtent l="0" t="0" r="14605" b="11430"/>
                <wp:wrapNone/>
                <wp:docPr id="17" name="文本框 17"/>
                <wp:cNvGraphicFramePr/>
                <a:graphic xmlns:a="http://schemas.openxmlformats.org/drawingml/2006/main">
                  <a:graphicData uri="http://schemas.microsoft.com/office/word/2010/wordprocessingShape">
                    <wps:wsp>
                      <wps:cNvSpPr txBox="1"/>
                      <wps:spPr>
                        <a:xfrm>
                          <a:off x="0" y="0"/>
                          <a:ext cx="404495" cy="3314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33257A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2pt;margin-top:17.95pt;height:26.1pt;width:31.85pt;z-index:-251619328;mso-width-relative:page;mso-height-relative:page;" fillcolor="#FFFFFF [3201]" filled="t" stroked="f" coordsize="21600,21600" o:gfxdata="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04Pu2dUAAAAJAQAADwAA&#10;AAAAAAABACAAAAAiAAAAZHJzL2Rvd25yZXYueG1sUEsBAhQAFAAAAAgAh07iQHXphzJSAgAAkAQA&#10;AA4AAAAAAAAAAQAgAAAAJAEAAGRycy9lMm9Eb2MueG1sUEsFBgAAAAAGAAYAWQEAAOgFAAAAAA==&#10;">
                <v:fill on="t" focussize="0,0"/>
                <v:stroke on="f" weight="0.5pt"/>
                <v:imagedata o:title=""/>
                <o:lock v:ext="edit" aspectratio="f"/>
                <v:textbox>
                  <w:txbxContent>
                    <w:p w14:paraId="333257A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否</w:t>
                      </w:r>
                    </w:p>
                  </w:txbxContent>
                </v:textbox>
              </v:shape>
            </w:pict>
          </mc:Fallback>
        </mc:AlternateContent>
      </w:r>
      <w:r>
        <w:rPr>
          <w:rFonts w:hint="default" w:ascii="Times New Roman" w:hAnsi="Times New Roman" w:cs="Times New Roman"/>
          <w:color w:val="FF0000"/>
          <w:sz w:val="32"/>
        </w:rPr>
        <mc:AlternateContent>
          <mc:Choice Requires="wps">
            <w:drawing>
              <wp:anchor distT="0" distB="0" distL="114300" distR="114300" simplePos="0" relativeHeight="251668480" behindDoc="0" locked="0" layoutInCell="1" allowOverlap="1">
                <wp:simplePos x="0" y="0"/>
                <wp:positionH relativeFrom="column">
                  <wp:posOffset>-335280</wp:posOffset>
                </wp:positionH>
                <wp:positionV relativeFrom="paragraph">
                  <wp:posOffset>300355</wp:posOffset>
                </wp:positionV>
                <wp:extent cx="1263650" cy="535940"/>
                <wp:effectExtent l="16510" t="6985" r="34290" b="9525"/>
                <wp:wrapNone/>
                <wp:docPr id="1035" name="流程图: 决策 1035"/>
                <wp:cNvGraphicFramePr/>
                <a:graphic xmlns:a="http://schemas.openxmlformats.org/drawingml/2006/main">
                  <a:graphicData uri="http://schemas.microsoft.com/office/word/2010/wordprocessingShape">
                    <wps:wsp>
                      <wps:cNvSpPr/>
                      <wps:spPr>
                        <a:xfrm>
                          <a:off x="0" y="0"/>
                          <a:ext cx="1263650" cy="535940"/>
                        </a:xfrm>
                        <a:prstGeom prst="flowChartDecision">
                          <a:avLst/>
                        </a:prstGeom>
                        <a:solidFill>
                          <a:srgbClr val="FFFFFF"/>
                        </a:solidFill>
                        <a:ln w="12700" cap="flat" cmpd="sng" algn="ctr">
                          <a:solidFill>
                            <a:srgbClr val="000000"/>
                          </a:solidFill>
                          <a:prstDash val="solid"/>
                          <a:miter lim="800000"/>
                          <a:headEnd type="none" w="med" len="med"/>
                          <a:tailEnd type="none" w="med" len="med"/>
                        </a:ln>
                        <a:effectLst/>
                      </wps:spPr>
                      <wps:txbx>
                        <w:txbxContent>
                          <w:p w14:paraId="4CB8A13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事态控制</w:t>
                            </w:r>
                          </w:p>
                        </w:txbxContent>
                      </wps:txbx>
                      <wps:bodyPr vert="horz" wrap="square" lIns="91440" tIns="45720" rIns="91440" bIns="45720" anchor="ctr" anchorCtr="0">
                        <a:noAutofit/>
                      </wps:bodyPr>
                    </wps:wsp>
                  </a:graphicData>
                </a:graphic>
              </wp:anchor>
            </w:drawing>
          </mc:Choice>
          <mc:Fallback>
            <w:pict>
              <v:shape id="_x0000_s1026" o:spid="_x0000_s1026" o:spt="110" type="#_x0000_t110" style="position:absolute;left:0pt;margin-left:-26.4pt;margin-top:23.65pt;height:42.2pt;width:99.5pt;z-index:251668480;v-text-anchor:middle;mso-width-relative:page;mso-height-relative:page;" fillcolor="#FFFFFF" filled="t" stroked="t" coordsize="21600,21600" o:gfxdata="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uAAmB2gAAAAoBAAAPAAAAAAAAAAEAIAAAACIAAABkcnMvZG93&#10;bnJldi54bWxQSwECFAAUAAAACACHTuJAWZ6AyHACAADlBAAADgAAAAAAAAABACAAAAApAQAAZHJz&#10;L2Uyb0RvYy54bWxQSwUGAAAAAAYABgBZAQAACwYAAAAA&#10;">
                <v:fill on="t" focussize="0,0"/>
                <v:stroke weight="1pt" color="#000000" miterlimit="8" joinstyle="miter"/>
                <v:imagedata o:title=""/>
                <o:lock v:ext="edit" aspectratio="f"/>
                <v:textbox>
                  <w:txbxContent>
                    <w:p w14:paraId="4CB8A13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事态控制</w:t>
                      </w:r>
                    </w:p>
                  </w:txbxContent>
                </v:textbox>
              </v:shape>
            </w:pict>
          </mc:Fallback>
        </mc:AlternateContent>
      </w:r>
      <w:r>
        <w:rPr>
          <w:rFonts w:hint="default" w:ascii="Times New Roman" w:hAnsi="Times New Roman" w:cs="Times New Roman"/>
          <w:color w:val="FF0000"/>
          <w:sz w:val="32"/>
        </w:rPr>
        <mc:AlternateContent>
          <mc:Choice Requires="wps">
            <w:drawing>
              <wp:anchor distT="0" distB="0" distL="114300" distR="114300" simplePos="0" relativeHeight="251667456" behindDoc="0" locked="0" layoutInCell="1" allowOverlap="1">
                <wp:simplePos x="0" y="0"/>
                <wp:positionH relativeFrom="column">
                  <wp:posOffset>2689225</wp:posOffset>
                </wp:positionH>
                <wp:positionV relativeFrom="paragraph">
                  <wp:posOffset>185420</wp:posOffset>
                </wp:positionV>
                <wp:extent cx="1715135" cy="775335"/>
                <wp:effectExtent l="15240" t="6985" r="22225" b="17780"/>
                <wp:wrapNone/>
                <wp:docPr id="1034" name="流程图: 决策 1034"/>
                <wp:cNvGraphicFramePr/>
                <a:graphic xmlns:a="http://schemas.openxmlformats.org/drawingml/2006/main">
                  <a:graphicData uri="http://schemas.microsoft.com/office/word/2010/wordprocessingShape">
                    <wps:wsp>
                      <wps:cNvSpPr/>
                      <wps:spPr>
                        <a:xfrm>
                          <a:off x="0" y="0"/>
                          <a:ext cx="1715134" cy="775335"/>
                        </a:xfrm>
                        <a:prstGeom prst="flowChartDecision">
                          <a:avLst/>
                        </a:prstGeom>
                        <a:solidFill>
                          <a:srgbClr val="FFFFFF"/>
                        </a:solidFill>
                        <a:ln w="12700" cap="flat" cmpd="sng">
                          <a:solidFill>
                            <a:schemeClr val="tx1"/>
                          </a:solidFill>
                          <a:prstDash val="solid"/>
                          <a:miter/>
                          <a:headEnd type="none" w="med" len="med"/>
                          <a:tailEnd type="none" w="med" len="med"/>
                        </a:ln>
                        <a:effectLst/>
                      </wps:spPr>
                      <wps:txbx>
                        <w:txbxContent>
                          <w:p w14:paraId="59E20AA9">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是否达到</w:t>
                            </w:r>
                            <w:r>
                              <w:rPr>
                                <w:rFonts w:hint="eastAsia" w:ascii="仿宋" w:hAnsi="仿宋" w:cs="仿宋"/>
                                <w:sz w:val="16"/>
                                <w:szCs w:val="16"/>
                                <w:lang w:val="en-US" w:eastAsia="zh-CN"/>
                              </w:rPr>
                              <w:t>应急响应启动条件</w:t>
                            </w:r>
                          </w:p>
                        </w:txbxContent>
                      </wps:txbx>
                      <wps:bodyPr vert="horz" wrap="square" lIns="91440" tIns="45720" rIns="91440" bIns="45720" anchor="ctr" anchorCtr="0" upright="1">
                        <a:noAutofit/>
                      </wps:bodyPr>
                    </wps:wsp>
                  </a:graphicData>
                </a:graphic>
              </wp:anchor>
            </w:drawing>
          </mc:Choice>
          <mc:Fallback>
            <w:pict>
              <v:shape id="_x0000_s1026" o:spid="_x0000_s1026" o:spt="110" type="#_x0000_t110" style="position:absolute;left:0pt;margin-left:211.75pt;margin-top:14.6pt;height:61.05pt;width:135.05pt;z-index:251667456;v-text-anchor:middle;mso-width-relative:page;mso-height-relative:page;" fillcolor="#FFFFFF" filled="t" stroked="t" coordsize="21600,21600" o:gfxdata="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rTBkh2QAAAAoBAAAPAAAAAAAAAAEAIAAAACIAAABkcnMvZG93bnJldi54bWxQ&#10;SwECFAAUAAAACACHTuJAdZH6LmgCAADZBAAADgAAAAAAAAABACAAAAAoAQAAZHJzL2Uyb0RvYy54&#10;bWxQSwUGAAAAAAYABgBZAQAAAgYAAAAA&#10;">
                <v:fill on="t" focussize="0,0"/>
                <v:stroke weight="1pt" color="#000000 [3213]" joinstyle="miter"/>
                <v:imagedata o:title=""/>
                <o:lock v:ext="edit" aspectratio="f"/>
                <v:textbox>
                  <w:txbxContent>
                    <w:p w14:paraId="59E20AA9">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是否达到</w:t>
                      </w:r>
                      <w:r>
                        <w:rPr>
                          <w:rFonts w:hint="eastAsia" w:ascii="仿宋" w:hAnsi="仿宋" w:cs="仿宋"/>
                          <w:sz w:val="16"/>
                          <w:szCs w:val="16"/>
                          <w:lang w:val="en-US" w:eastAsia="zh-CN"/>
                        </w:rPr>
                        <w:t>应急响应启动条件</w:t>
                      </w:r>
                    </w:p>
                  </w:txbxContent>
                </v:textbox>
              </v:shape>
            </w:pict>
          </mc:Fallback>
        </mc:AlternateContent>
      </w:r>
      <w:r>
        <w:rPr>
          <w:rFonts w:hint="default" w:ascii="Times New Roman" w:hAnsi="Times New Roman" w:eastAsia="仿宋" w:cs="Times New Roman"/>
          <w:color w:val="FF0000"/>
          <w:sz w:val="32"/>
          <w:szCs w:val="32"/>
          <w:lang w:val="en-US" w:eastAsia="zh-CN"/>
        </w:rPr>
        <w:t xml:space="preserve">   </w:t>
      </w:r>
      <w:r>
        <w:rPr>
          <w:rFonts w:hint="default" w:ascii="Times New Roman" w:hAnsi="Times New Roman" w:eastAsia="仿宋" w:cs="Times New Roman"/>
          <w:color w:val="FF0000"/>
          <w:sz w:val="21"/>
          <w:szCs w:val="21"/>
          <w:lang w:val="en-US" w:eastAsia="zh-CN"/>
        </w:rPr>
        <w:t xml:space="preserve"> </w:t>
      </w:r>
    </w:p>
    <w:p w14:paraId="5E605D47">
      <w:pPr>
        <w:tabs>
          <w:tab w:val="left" w:pos="7115"/>
        </w:tabs>
        <w:spacing w:line="580" w:lineRule="exact"/>
        <w:ind w:firstLine="1600" w:firstLineChars="500"/>
        <w:rPr>
          <w:rFonts w:hint="default" w:ascii="Times New Roman" w:hAnsi="Times New Roman" w:eastAsia="仿宋" w:cs="Times New Roman"/>
          <w:color w:val="FF0000"/>
          <w:sz w:val="32"/>
          <w:szCs w:val="32"/>
          <w:lang w:val="en-US" w:eastAsia="zh-CN"/>
        </w:rPr>
      </w:pP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66432" behindDoc="0" locked="0" layoutInCell="1" allowOverlap="1">
                <wp:simplePos x="0" y="0"/>
                <wp:positionH relativeFrom="column">
                  <wp:posOffset>1366520</wp:posOffset>
                </wp:positionH>
                <wp:positionV relativeFrom="paragraph">
                  <wp:posOffset>31115</wp:posOffset>
                </wp:positionV>
                <wp:extent cx="857250" cy="344170"/>
                <wp:effectExtent l="6350" t="6350" r="12700" b="11430"/>
                <wp:wrapNone/>
                <wp:docPr id="1036" name="矩形 1036"/>
                <wp:cNvGraphicFramePr/>
                <a:graphic xmlns:a="http://schemas.openxmlformats.org/drawingml/2006/main">
                  <a:graphicData uri="http://schemas.microsoft.com/office/word/2010/wordprocessingShape">
                    <wps:wsp>
                      <wps:cNvSpPr/>
                      <wps:spPr>
                        <a:xfrm>
                          <a:off x="0" y="0"/>
                          <a:ext cx="857250" cy="344170"/>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0DD9CB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启动预警</w:t>
                            </w:r>
                          </w:p>
                        </w:txbxContent>
                      </wps:txbx>
                      <wps:bodyPr upright="1"/>
                    </wps:wsp>
                  </a:graphicData>
                </a:graphic>
              </wp:anchor>
            </w:drawing>
          </mc:Choice>
          <mc:Fallback>
            <w:pict>
              <v:rect id="_x0000_s1026" o:spid="_x0000_s1026" o:spt="1" style="position:absolute;left:0pt;margin-left:107.6pt;margin-top:2.45pt;height:27.1pt;width:67.5pt;z-index:251666432;mso-width-relative:page;mso-height-relative:page;" fillcolor="#FFFFFF" filled="t" stroked="t" coordsize="21600,21600" o:gfxdata="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61hG2gAAAAgBAAAPAAAAAAAAAAEAIAAA&#10;ACIAAABkcnMvZG93bnJldi54bWxQSwECFAAUAAAACACHTuJAyYREnAoCAAA9BAAADgAAAAAAAAAB&#10;ACAAAAApAQAAZHJzL2Uyb0RvYy54bWxQSwUGAAAAAAYABgBZAQAApQUAAAAA&#10;">
                <v:fill on="t" focussize="0,0"/>
                <v:stroke weight="1pt" color="#000000 [3213]" joinstyle="miter"/>
                <v:imagedata o:title=""/>
                <o:lock v:ext="edit" aspectratio="f"/>
                <v:textbox>
                  <w:txbxContent>
                    <w:p w14:paraId="0DD9CB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启动预警</w:t>
                      </w:r>
                    </w:p>
                  </w:txbxContent>
                </v:textbox>
              </v:rect>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70528" behindDoc="0" locked="0" layoutInCell="1" allowOverlap="1">
                <wp:simplePos x="0" y="0"/>
                <wp:positionH relativeFrom="column">
                  <wp:posOffset>2223135</wp:posOffset>
                </wp:positionH>
                <wp:positionV relativeFrom="paragraph">
                  <wp:posOffset>199390</wp:posOffset>
                </wp:positionV>
                <wp:extent cx="466090" cy="5715"/>
                <wp:effectExtent l="0" t="37465" r="10160" b="33020"/>
                <wp:wrapNone/>
                <wp:docPr id="1037" name="直接连接符 1037"/>
                <wp:cNvGraphicFramePr/>
                <a:graphic xmlns:a="http://schemas.openxmlformats.org/drawingml/2006/main">
                  <a:graphicData uri="http://schemas.microsoft.com/office/word/2010/wordprocessingShape">
                    <wps:wsp>
                      <wps:cNvCnPr>
                        <a:stCxn id="1034" idx="1"/>
                      </wps:cNvCnPr>
                      <wps:spPr>
                        <a:xfrm flipH="1" flipV="1">
                          <a:off x="0" y="0"/>
                          <a:ext cx="466090" cy="5715"/>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flip:x y;margin-left:175.05pt;margin-top:15.7pt;height:0.45pt;width:36.7pt;z-index:251670528;mso-width-relative:page;mso-height-relative:page;" filled="f" stroked="t" coordsize="21600,21600" o:gfxdata="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7j5E72AAA&#10;AAkBAAAPAAAAAAAAAAEAIAAAACIAAABkcnMvZG93bnJldi54bWxQSwECFAAUAAAACACHTuJAFu+A&#10;7h4CAAA5BAAADgAAAAAAAAABACAAAAAnAQAAZHJzL2Uyb0RvYy54bWxQSwUGAAAAAAYABgBZAQAA&#10;twUAAAAA&#10;">
                <v:fill on="f" focussize="0,0"/>
                <v:stroke color="#000000" joinstyle="round" endarrow="block"/>
                <v:imagedata o:title=""/>
                <o:lock v:ext="edit" aspectratio="f"/>
              </v:line>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69504" behindDoc="0" locked="0" layoutInCell="1" allowOverlap="1">
                <wp:simplePos x="0" y="0"/>
                <wp:positionH relativeFrom="column">
                  <wp:posOffset>913130</wp:posOffset>
                </wp:positionH>
                <wp:positionV relativeFrom="paragraph">
                  <wp:posOffset>200660</wp:posOffset>
                </wp:positionV>
                <wp:extent cx="453390" cy="2540"/>
                <wp:effectExtent l="0" t="37465" r="3810" b="36195"/>
                <wp:wrapNone/>
                <wp:docPr id="1038" name="直接连接符 1038"/>
                <wp:cNvGraphicFramePr/>
                <a:graphic xmlns:a="http://schemas.openxmlformats.org/drawingml/2006/main">
                  <a:graphicData uri="http://schemas.microsoft.com/office/word/2010/wordprocessingShape">
                    <wps:wsp>
                      <wps:cNvCnPr>
                        <a:stCxn id="1036" idx="1"/>
                      </wps:cNvCnPr>
                      <wps:spPr>
                        <a:xfrm flipH="1" flipV="1">
                          <a:off x="0" y="0"/>
                          <a:ext cx="453390" cy="254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flip:x y;margin-left:71.9pt;margin-top:15.8pt;height:0.2pt;width:35.7pt;z-index:251669504;mso-width-relative:page;mso-height-relative:page;" filled="f" stroked="t" coordsize="21600,21600" o:gfxdata="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wZyg1wAA&#10;AAkBAAAPAAAAAAAAAAEAIAAAACIAAABkcnMvZG93bnJldi54bWxQSwECFAAUAAAACACHTuJA2KaR&#10;0R8CAAA5BAAADgAAAAAAAAABACAAAAAmAQAAZHJzL2Uyb0RvYy54bWxQSwUGAAAAAAYABgBZAQAA&#10;twUAAAAA&#10;">
                <v:fill on="f" focussize="0,0"/>
                <v:stroke color="#000000" joinstyle="round" endarrow="block"/>
                <v:imagedata o:title=""/>
                <o:lock v:ext="edit" aspectratio="f"/>
              </v:line>
            </w:pict>
          </mc:Fallback>
        </mc:AlternateContent>
      </w:r>
      <w:r>
        <w:rPr>
          <w:rFonts w:hint="default" w:ascii="Times New Roman" w:hAnsi="Times New Roman" w:eastAsia="仿宋" w:cs="Times New Roman"/>
          <w:color w:val="FF0000"/>
          <w:sz w:val="21"/>
          <w:szCs w:val="21"/>
          <w:lang w:val="en-US" w:eastAsia="zh-CN"/>
        </w:rPr>
        <w:t xml:space="preserve">      </w:t>
      </w:r>
    </w:p>
    <w:p w14:paraId="263729BA">
      <w:pPr>
        <w:rPr>
          <w:rFonts w:hint="default" w:ascii="Times New Roman" w:hAnsi="Times New Roman" w:eastAsia="仿宋_GB2312" w:cs="Times New Roman"/>
          <w:color w:val="FF0000"/>
          <w:sz w:val="21"/>
          <w:szCs w:val="21"/>
          <w:lang w:val="en-US" w:eastAsia="zh-CN"/>
        </w:rPr>
      </w:pPr>
      <w:r>
        <w:rPr>
          <w:color w:val="FF0000"/>
          <w:sz w:val="32"/>
        </w:rPr>
        <mc:AlternateContent>
          <mc:Choice Requires="wps">
            <w:drawing>
              <wp:anchor distT="0" distB="0" distL="114300" distR="114300" simplePos="0" relativeHeight="251695104" behindDoc="1" locked="0" layoutInCell="1" allowOverlap="1">
                <wp:simplePos x="0" y="0"/>
                <wp:positionH relativeFrom="column">
                  <wp:posOffset>224155</wp:posOffset>
                </wp:positionH>
                <wp:positionV relativeFrom="paragraph">
                  <wp:posOffset>330835</wp:posOffset>
                </wp:positionV>
                <wp:extent cx="404495" cy="331470"/>
                <wp:effectExtent l="0" t="0" r="14605" b="11430"/>
                <wp:wrapNone/>
                <wp:docPr id="15" name="文本框 15"/>
                <wp:cNvGraphicFramePr/>
                <a:graphic xmlns:a="http://schemas.openxmlformats.org/drawingml/2006/main">
                  <a:graphicData uri="http://schemas.microsoft.com/office/word/2010/wordprocessingShape">
                    <wps:wsp>
                      <wps:cNvSpPr txBox="1"/>
                      <wps:spPr>
                        <a:xfrm>
                          <a:off x="0" y="0"/>
                          <a:ext cx="404495" cy="3314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218CC0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5pt;margin-top:26.05pt;height:26.1pt;width:31.85pt;z-index:-251621376;mso-width-relative:page;mso-height-relative:page;" fillcolor="#FFFFFF [3201]" filled="t" stroked="f" coordsize="21600,21600" o:gfxdata="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BwtzPUAAAACAEAAA8AAAAA&#10;AAAAAQAgAAAAIgAAAGRycy9kb3ducmV2LnhtbFBLAQIUABQAAAAIAIdO4kB01TOjUQIAAJAEAAAO&#10;AAAAAAAAAAEAIAAAACMBAABkcnMvZTJvRG9jLnhtbFBLBQYAAAAABgAGAFkBAADmBQAAAAA=&#10;">
                <v:fill on="t" focussize="0,0"/>
                <v:stroke on="f" weight="0.5pt"/>
                <v:imagedata o:title=""/>
                <o:lock v:ext="edit" aspectratio="f"/>
                <v:textbox>
                  <w:txbxContent>
                    <w:p w14:paraId="2218CC0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是</w:t>
                      </w:r>
                    </w:p>
                  </w:txbxContent>
                </v:textbox>
              </v:shape>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71552" behindDoc="0" locked="0" layoutInCell="1" allowOverlap="1">
                <wp:simplePos x="0" y="0"/>
                <wp:positionH relativeFrom="column">
                  <wp:posOffset>280670</wp:posOffset>
                </wp:positionH>
                <wp:positionV relativeFrom="paragraph">
                  <wp:posOffset>87630</wp:posOffset>
                </wp:positionV>
                <wp:extent cx="12700" cy="800735"/>
                <wp:effectExtent l="36830" t="0" r="26670" b="18415"/>
                <wp:wrapNone/>
                <wp:docPr id="1039" name="直接连接符 1039"/>
                <wp:cNvGraphicFramePr/>
                <a:graphic xmlns:a="http://schemas.openxmlformats.org/drawingml/2006/main">
                  <a:graphicData uri="http://schemas.microsoft.com/office/word/2010/wordprocessingShape">
                    <wps:wsp>
                      <wps:cNvCnPr>
                        <a:endCxn id="1042" idx="0"/>
                      </wps:cNvCnPr>
                      <wps:spPr>
                        <a:xfrm flipH="1">
                          <a:off x="0" y="0"/>
                          <a:ext cx="12700" cy="800735"/>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flip:x;margin-left:22.1pt;margin-top:6.9pt;height:63.05pt;width:1pt;z-index:251671552;mso-width-relative:page;mso-height-relative:page;" filled="f" stroked="t" coordsize="21600,21600" o:gfxdata="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Xvk21wAAAAgB&#10;AAAPAAAAAAAAAAEAIAAAACIAAABkcnMvZG93bnJldi54bWxQSwECFAAUAAAACACHTuJAuAyU8xwC&#10;AAAxBAAADgAAAAAAAAABACAAAAAmAQAAZHJzL2Uyb0RvYy54bWxQSwUGAAAAAAYABgBZAQAAtAUA&#10;AAAA&#10;">
                <v:fill on="f" focussize="0,0"/>
                <v:stroke color="#000000" joinstyle="round" endarrow="block"/>
                <v:imagedata o:title=""/>
                <o:lock v:ext="edit" aspectratio="f"/>
              </v:line>
            </w:pict>
          </mc:Fallback>
        </mc:AlternateContent>
      </w:r>
    </w:p>
    <w:p w14:paraId="005633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FF0000"/>
          <w:sz w:val="32"/>
          <w:szCs w:val="32"/>
          <w:lang w:val="en-US" w:eastAsia="zh-CN"/>
        </w:rPr>
      </w:pPr>
      <w:r>
        <w:rPr>
          <w:color w:val="FF0000"/>
          <w:sz w:val="32"/>
        </w:rPr>
        <mc:AlternateContent>
          <mc:Choice Requires="wps">
            <w:drawing>
              <wp:anchor distT="0" distB="0" distL="114300" distR="114300" simplePos="0" relativeHeight="251696128" behindDoc="1" locked="0" layoutInCell="1" allowOverlap="1">
                <wp:simplePos x="0" y="0"/>
                <wp:positionH relativeFrom="column">
                  <wp:posOffset>3481070</wp:posOffset>
                </wp:positionH>
                <wp:positionV relativeFrom="paragraph">
                  <wp:posOffset>161290</wp:posOffset>
                </wp:positionV>
                <wp:extent cx="404495" cy="331470"/>
                <wp:effectExtent l="0" t="0" r="14605" b="11430"/>
                <wp:wrapNone/>
                <wp:docPr id="16" name="文本框 16"/>
                <wp:cNvGraphicFramePr/>
                <a:graphic xmlns:a="http://schemas.openxmlformats.org/drawingml/2006/main">
                  <a:graphicData uri="http://schemas.microsoft.com/office/word/2010/wordprocessingShape">
                    <wps:wsp>
                      <wps:cNvSpPr txBox="1"/>
                      <wps:spPr>
                        <a:xfrm>
                          <a:off x="0" y="0"/>
                          <a:ext cx="404495" cy="3314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B9BA9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1pt;margin-top:12.7pt;height:26.1pt;width:31.85pt;z-index:-251620352;mso-width-relative:page;mso-height-relative:page;" fillcolor="#FFFFFF [3201]" filled="t" stroked="f" coordsize="21600,21600" o:gfxdata="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kJxCLWAAAACQEAAA8A&#10;AAAAAAAAAQAgAAAAIgAAAGRycy9kb3ducmV2LnhtbFBLAQIUABQAAAAIAIdO4kBVdOWXUgIAAJAE&#10;AAAOAAAAAAAAAAEAIAAAACUBAABkcnMvZTJvRG9jLnhtbFBLBQYAAAAABgAGAFkBAADpBQAAAAA=&#10;">
                <v:fill on="t" focussize="0,0"/>
                <v:stroke on="f" weight="0.5pt"/>
                <v:imagedata o:title=""/>
                <o:lock v:ext="edit" aspectratio="f"/>
                <v:textbox>
                  <w:txbxContent>
                    <w:p w14:paraId="2B9BA9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是</w:t>
                      </w:r>
                    </w:p>
                  </w:txbxContent>
                </v:textbox>
              </v:shape>
            </w:pict>
          </mc:Fallback>
        </mc:AlternateContent>
      </w:r>
      <w:r>
        <w:rPr>
          <w:rFonts w:hint="default" w:ascii="仿宋" w:hAnsi="仿宋" w:eastAsia="仿宋" w:cs="仿宋"/>
          <w:color w:val="FF0000"/>
          <w:sz w:val="24"/>
          <w:szCs w:val="24"/>
          <w:lang w:val="en-US" w:eastAsia="zh-CN"/>
        </w:rPr>
        <mc:AlternateContent>
          <mc:Choice Requires="wps">
            <w:drawing>
              <wp:anchor distT="0" distB="0" distL="114300" distR="114300" simplePos="0" relativeHeight="251672576" behindDoc="0" locked="0" layoutInCell="1" allowOverlap="1">
                <wp:simplePos x="0" y="0"/>
                <wp:positionH relativeFrom="column">
                  <wp:posOffset>3544570</wp:posOffset>
                </wp:positionH>
                <wp:positionV relativeFrom="paragraph">
                  <wp:posOffset>-131445</wp:posOffset>
                </wp:positionV>
                <wp:extent cx="2540" cy="999490"/>
                <wp:effectExtent l="38100" t="0" r="35560" b="10160"/>
                <wp:wrapNone/>
                <wp:docPr id="1040" name="直接连接符 1040"/>
                <wp:cNvGraphicFramePr/>
                <a:graphic xmlns:a="http://schemas.openxmlformats.org/drawingml/2006/main">
                  <a:graphicData uri="http://schemas.microsoft.com/office/word/2010/wordprocessingShape">
                    <wps:wsp>
                      <wps:cNvCnPr>
                        <a:stCxn id="1034" idx="2"/>
                        <a:endCxn id="1043" idx="0"/>
                      </wps:cNvCnPr>
                      <wps:spPr>
                        <a:xfrm flipH="1">
                          <a:off x="0" y="0"/>
                          <a:ext cx="2540" cy="99949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flip:x;margin-left:279.1pt;margin-top:-10.35pt;height:78.7pt;width:0.2pt;z-index:251672576;mso-width-relative:page;mso-height-relative:page;" filled="f" stroked="t" coordsize="21600,21600" o:gfxdata="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zNbNXaAAAACwEAAA8AAAAAAAAAAQAgAAAAIgAAAGRycy9kb3ducmV2LnhtbFBLAQIUABQAAAAI&#10;AIdO4kBIMEcdJAIAAEwEAAAOAAAAAAAAAAEAIAAAACkBAABkcnMvZTJvRG9jLnhtbFBLBQYAAAAA&#10;BgAGAFkBAAC/BQAAAAA=&#10;">
                <v:fill on="f" focussize="0,0"/>
                <v:stroke color="#000000" joinstyle="round" endarrow="block"/>
                <v:imagedata o:title=""/>
                <o:lock v:ext="edit" aspectratio="f"/>
              </v:line>
            </w:pict>
          </mc:Fallback>
        </mc:AlternateContent>
      </w:r>
    </w:p>
    <w:p w14:paraId="5481704A">
      <w:pPr>
        <w:rPr>
          <w:rFonts w:hint="default" w:ascii="Times New Roman" w:hAnsi="Times New Roman" w:eastAsia="仿宋" w:cs="Times New Roman"/>
          <w:color w:val="FF0000"/>
          <w:sz w:val="32"/>
          <w:szCs w:val="32"/>
          <w:lang w:val="en-US" w:eastAsia="zh-CN"/>
        </w:rPr>
      </w:pP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73600" behindDoc="0" locked="0" layoutInCell="1" allowOverlap="1">
                <wp:simplePos x="0" y="0"/>
                <wp:positionH relativeFrom="column">
                  <wp:posOffset>4313555</wp:posOffset>
                </wp:positionH>
                <wp:positionV relativeFrom="paragraph">
                  <wp:posOffset>90805</wp:posOffset>
                </wp:positionV>
                <wp:extent cx="1322705" cy="1126490"/>
                <wp:effectExtent l="6350" t="6350" r="23495" b="10160"/>
                <wp:wrapNone/>
                <wp:docPr id="1041" name="矩形 1041"/>
                <wp:cNvGraphicFramePr/>
                <a:graphic xmlns:a="http://schemas.openxmlformats.org/drawingml/2006/main">
                  <a:graphicData uri="http://schemas.microsoft.com/office/word/2010/wordprocessingShape">
                    <wps:wsp>
                      <wps:cNvSpPr/>
                      <wps:spPr>
                        <a:xfrm>
                          <a:off x="0" y="0"/>
                          <a:ext cx="1322705" cy="1126490"/>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572A6ED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1召开应急会议；</w:t>
                            </w:r>
                          </w:p>
                          <w:p w14:paraId="71442B1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2部署应急行动方案；</w:t>
                            </w:r>
                          </w:p>
                          <w:p w14:paraId="1677AC7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3调配应急资源；</w:t>
                            </w:r>
                          </w:p>
                          <w:p w14:paraId="6F571DC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4信息传递。</w:t>
                            </w:r>
                          </w:p>
                        </w:txbxContent>
                      </wps:txbx>
                      <wps:bodyPr upright="1"/>
                    </wps:wsp>
                  </a:graphicData>
                </a:graphic>
              </wp:anchor>
            </w:drawing>
          </mc:Choice>
          <mc:Fallback>
            <w:pict>
              <v:rect id="_x0000_s1026" o:spid="_x0000_s1026" o:spt="1" style="position:absolute;left:0pt;margin-left:339.65pt;margin-top:7.15pt;height:88.7pt;width:104.15pt;z-index:251673600;mso-width-relative:page;mso-height-relative:page;" fillcolor="#FFFFFF" filled="t" stroked="t" coordsize="21600,21600" o:gfxdata="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Zj1vdsAAAAKAQAADwAAAAAAAAABACAA&#10;AAAiAAAAZHJzL2Rvd25yZXYueG1sUEsBAhQAFAAAAAgAh07iQNHYDwIKAgAAPwQAAA4AAAAAAAAA&#10;AQAgAAAAKgEAAGRycy9lMm9Eb2MueG1sUEsFBgAAAAAGAAYAWQEAAKYFAAAAAA==&#10;">
                <v:fill on="t" focussize="0,0"/>
                <v:stroke weight="1pt" color="#000000 [3213]" joinstyle="miter"/>
                <v:imagedata o:title=""/>
                <o:lock v:ext="edit" aspectratio="f"/>
                <v:textbox>
                  <w:txbxContent>
                    <w:p w14:paraId="572A6ED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1召开应急会议；</w:t>
                      </w:r>
                    </w:p>
                    <w:p w14:paraId="71442B1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2部署应急行动方案；</w:t>
                      </w:r>
                    </w:p>
                    <w:p w14:paraId="1677AC7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3调配应急资源；</w:t>
                      </w:r>
                    </w:p>
                    <w:p w14:paraId="6F571DC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4信息传递。</w:t>
                      </w:r>
                    </w:p>
                  </w:txbxContent>
                </v:textbox>
              </v:rect>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74624" behindDoc="0" locked="0" layoutInCell="1" allowOverlap="1">
                <wp:simplePos x="0" y="0"/>
                <wp:positionH relativeFrom="column">
                  <wp:posOffset>-219710</wp:posOffset>
                </wp:positionH>
                <wp:positionV relativeFrom="paragraph">
                  <wp:posOffset>136525</wp:posOffset>
                </wp:positionV>
                <wp:extent cx="1000125" cy="373380"/>
                <wp:effectExtent l="6350" t="6350" r="22225" b="20320"/>
                <wp:wrapNone/>
                <wp:docPr id="1042" name="矩形 1042"/>
                <wp:cNvGraphicFramePr/>
                <a:graphic xmlns:a="http://schemas.openxmlformats.org/drawingml/2006/main">
                  <a:graphicData uri="http://schemas.microsoft.com/office/word/2010/wordprocessingShape">
                    <wps:wsp>
                      <wps:cNvSpPr/>
                      <wps:spPr>
                        <a:xfrm>
                          <a:off x="0" y="0"/>
                          <a:ext cx="1000125" cy="373380"/>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73A1B91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预警解除</w:t>
                            </w:r>
                          </w:p>
                        </w:txbxContent>
                      </wps:txbx>
                      <wps:bodyPr upright="1"/>
                    </wps:wsp>
                  </a:graphicData>
                </a:graphic>
              </wp:anchor>
            </w:drawing>
          </mc:Choice>
          <mc:Fallback>
            <w:pict>
              <v:rect id="_x0000_s1026" o:spid="_x0000_s1026" o:spt="1" style="position:absolute;left:0pt;margin-left:-17.3pt;margin-top:10.75pt;height:29.4pt;width:78.75pt;z-index:251674624;mso-width-relative:page;mso-height-relative:page;" fillcolor="#FFFFFF" filled="t" stroked="t" coordsize="21600,21600" o:gfxdata="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8wkr73AAAAAkBAAAPAAAAAAAAAAEA&#10;IAAAACIAAABkcnMvZG93bnJldi54bWxQSwECFAAUAAAACACHTuJAfLIAuwsCAAA+BAAADgAAAAAA&#10;AAABACAAAAArAQAAZHJzL2Uyb0RvYy54bWxQSwUGAAAAAAYABgBZAQAAqAUAAAAA&#10;">
                <v:fill on="t" focussize="0,0"/>
                <v:stroke weight="1pt" color="#000000 [3213]" joinstyle="miter"/>
                <v:imagedata o:title=""/>
                <o:lock v:ext="edit" aspectratio="f"/>
                <v:textbox>
                  <w:txbxContent>
                    <w:p w14:paraId="73A1B91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预警解除</w:t>
                      </w:r>
                    </w:p>
                  </w:txbxContent>
                </v:textbox>
              </v:rect>
            </w:pict>
          </mc:Fallback>
        </mc:AlternateContent>
      </w:r>
      <w:r>
        <w:rPr>
          <w:rFonts w:hint="default" w:ascii="Times New Roman" w:hAnsi="Times New Roman" w:eastAsia="仿宋" w:cs="Times New Roman"/>
          <w:color w:val="FF0000"/>
          <w:sz w:val="32"/>
          <w:szCs w:val="32"/>
          <w:lang w:val="en-US" w:eastAsia="zh-CN"/>
        </w:rPr>
        <w:t xml:space="preserve">                         </w:t>
      </w:r>
      <w:r>
        <w:rPr>
          <w:rFonts w:hint="eastAsia" w:cs="Times New Roman"/>
          <w:color w:val="FF0000"/>
          <w:sz w:val="32"/>
          <w:szCs w:val="32"/>
          <w:lang w:val="en-US" w:eastAsia="zh-CN"/>
        </w:rPr>
        <w:t xml:space="preserve">   </w:t>
      </w:r>
      <w:r>
        <w:rPr>
          <w:rFonts w:hint="default" w:ascii="Times New Roman" w:hAnsi="Times New Roman" w:eastAsia="仿宋" w:cs="Times New Roman"/>
          <w:color w:val="FF0000"/>
          <w:sz w:val="32"/>
          <w:szCs w:val="32"/>
          <w:lang w:val="en-US" w:eastAsia="zh-CN"/>
        </w:rPr>
        <w:t xml:space="preserve">     </w:t>
      </w:r>
      <w:r>
        <w:rPr>
          <w:rFonts w:hint="eastAsia" w:cs="Times New Roman"/>
          <w:color w:val="FF0000"/>
          <w:sz w:val="32"/>
          <w:szCs w:val="32"/>
          <w:lang w:val="en-US" w:eastAsia="zh-CN"/>
        </w:rPr>
        <w:t xml:space="preserve"> </w:t>
      </w:r>
    </w:p>
    <w:p w14:paraId="749FAF40">
      <w:pPr>
        <w:tabs>
          <w:tab w:val="left" w:pos="5931"/>
        </w:tabs>
        <w:rPr>
          <w:rFonts w:hint="default" w:ascii="Times New Roman" w:hAnsi="Times New Roman" w:eastAsia="仿宋" w:cs="Times New Roman"/>
          <w:color w:val="FF0000"/>
          <w:sz w:val="32"/>
          <w:szCs w:val="32"/>
          <w:lang w:val="en-US" w:eastAsia="zh-CN"/>
        </w:rPr>
      </w:pP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76672" behindDoc="0" locked="0" layoutInCell="1" allowOverlap="1">
                <wp:simplePos x="0" y="0"/>
                <wp:positionH relativeFrom="column">
                  <wp:posOffset>-485775</wp:posOffset>
                </wp:positionH>
                <wp:positionV relativeFrom="paragraph">
                  <wp:posOffset>245110</wp:posOffset>
                </wp:positionV>
                <wp:extent cx="2542540" cy="659130"/>
                <wp:effectExtent l="6350" t="6350" r="22860" b="20320"/>
                <wp:wrapNone/>
                <wp:docPr id="1044" name="矩形 1044"/>
                <wp:cNvGraphicFramePr/>
                <a:graphic xmlns:a="http://schemas.openxmlformats.org/drawingml/2006/main">
                  <a:graphicData uri="http://schemas.microsoft.com/office/word/2010/wordprocessingShape">
                    <wps:wsp>
                      <wps:cNvSpPr/>
                      <wps:spPr>
                        <a:xfrm>
                          <a:off x="0" y="0"/>
                          <a:ext cx="2542540" cy="659130"/>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5523621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Ⅰ级响应（上级指挥部级）：做好先期处置，配合上级指挥部做好</w:t>
                            </w:r>
                            <w:r>
                              <w:rPr>
                                <w:rFonts w:hint="eastAsia" w:ascii="Times New Roman" w:hAnsi="Times New Roman" w:cs="仿宋"/>
                                <w:sz w:val="24"/>
                                <w:szCs w:val="24"/>
                                <w:lang w:val="en-US" w:eastAsia="zh-CN"/>
                              </w:rPr>
                              <w:t>应急处置等工作</w:t>
                            </w:r>
                            <w:r>
                              <w:rPr>
                                <w:rFonts w:hint="eastAsia" w:ascii="Times New Roman" w:hAnsi="Times New Roman" w:eastAsia="仿宋_GB2312" w:cs="仿宋"/>
                                <w:sz w:val="24"/>
                                <w:szCs w:val="24"/>
                                <w:lang w:val="en-US" w:eastAsia="zh-CN"/>
                              </w:rPr>
                              <w:t>。</w:t>
                            </w:r>
                          </w:p>
                        </w:txbxContent>
                      </wps:txbx>
                      <wps:bodyPr upright="1"/>
                    </wps:wsp>
                  </a:graphicData>
                </a:graphic>
              </wp:anchor>
            </w:drawing>
          </mc:Choice>
          <mc:Fallback>
            <w:pict>
              <v:rect id="_x0000_s1026" o:spid="_x0000_s1026" o:spt="1" style="position:absolute;left:0pt;margin-left:-38.25pt;margin-top:19.3pt;height:51.9pt;width:200.2pt;z-index:251676672;mso-width-relative:page;mso-height-relative:page;" fillcolor="#FFFFFF" filled="t" stroked="t" coordsize="21600,21600" o:gfxdata="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UvNnLdAAAACgEAAA8AAAAAAAAAAQAg&#10;AAAAIgAAAGRycy9kb3ducmV2LnhtbFBLAQIUABQAAAAIAIdO4kBhT3b+CQIAAD4EAAAOAAAAAAAA&#10;AAEAIAAAACwBAABkcnMvZTJvRG9jLnhtbFBLBQYAAAAABgAGAFkBAACnBQAAAAA=&#10;">
                <v:fill on="t" focussize="0,0"/>
                <v:stroke weight="1pt" color="#000000 [3213]" joinstyle="miter"/>
                <v:imagedata o:title=""/>
                <o:lock v:ext="edit" aspectratio="f"/>
                <v:textbox>
                  <w:txbxContent>
                    <w:p w14:paraId="5523621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Ⅰ级响应（上级指挥部级）：做好先期处置，配合上级指挥部做好</w:t>
                      </w:r>
                      <w:r>
                        <w:rPr>
                          <w:rFonts w:hint="eastAsia" w:ascii="Times New Roman" w:hAnsi="Times New Roman" w:cs="仿宋"/>
                          <w:sz w:val="24"/>
                          <w:szCs w:val="24"/>
                          <w:lang w:val="en-US" w:eastAsia="zh-CN"/>
                        </w:rPr>
                        <w:t>应急处置等工作</w:t>
                      </w:r>
                      <w:r>
                        <w:rPr>
                          <w:rFonts w:hint="eastAsia" w:ascii="Times New Roman" w:hAnsi="Times New Roman" w:eastAsia="仿宋_GB2312" w:cs="仿宋"/>
                          <w:sz w:val="24"/>
                          <w:szCs w:val="24"/>
                          <w:lang w:val="en-US" w:eastAsia="zh-CN"/>
                        </w:rPr>
                        <w:t>。</w:t>
                      </w:r>
                    </w:p>
                  </w:txbxContent>
                </v:textbox>
              </v:rect>
            </w:pict>
          </mc:Fallback>
        </mc:AlternateContent>
      </w:r>
      <w:r>
        <w:rPr>
          <w:rFonts w:hint="default" w:ascii="Times New Roman" w:hAnsi="Times New Roman" w:cs="Times New Roman"/>
          <w:color w:val="FF0000"/>
          <w:sz w:val="32"/>
        </w:rPr>
        <mc:AlternateContent>
          <mc:Choice Requires="wps">
            <w:drawing>
              <wp:anchor distT="0" distB="0" distL="114300" distR="114300" simplePos="0" relativeHeight="251677696" behindDoc="0" locked="0" layoutInCell="1" allowOverlap="1">
                <wp:simplePos x="0" y="0"/>
                <wp:positionH relativeFrom="column">
                  <wp:posOffset>4064000</wp:posOffset>
                </wp:positionH>
                <wp:positionV relativeFrom="paragraph">
                  <wp:posOffset>292100</wp:posOffset>
                </wp:positionV>
                <wp:extent cx="256540" cy="6350"/>
                <wp:effectExtent l="0" t="0" r="0" b="0"/>
                <wp:wrapNone/>
                <wp:docPr id="1045" name="直接连接符 1045"/>
                <wp:cNvGraphicFramePr/>
                <a:graphic xmlns:a="http://schemas.openxmlformats.org/drawingml/2006/main">
                  <a:graphicData uri="http://schemas.microsoft.com/office/word/2010/wordprocessingShape">
                    <wps:wsp>
                      <wps:cNvCnPr>
                        <a:stCxn id="1043" idx="3"/>
                      </wps:cNvCnPr>
                      <wps:spPr>
                        <a:xfrm flipV="1">
                          <a:off x="0" y="0"/>
                          <a:ext cx="256540" cy="6350"/>
                        </a:xfrm>
                        <a:prstGeom prst="line">
                          <a:avLst/>
                        </a:prstGeom>
                        <a:solidFill>
                          <a:srgbClr val="FFFFFF"/>
                        </a:solidFill>
                        <a:ln w="12700" cap="flat" cmpd="sng">
                          <a:solidFill>
                            <a:schemeClr val="tx1"/>
                          </a:solidFill>
                          <a:prstDash val="solid"/>
                          <a:miter/>
                          <a:headEnd type="none" w="med" len="med"/>
                          <a:tailEnd type="none" w="med" len="med"/>
                        </a:ln>
                        <a:effectLst/>
                      </wps:spPr>
                      <wps:bodyPr/>
                    </wps:wsp>
                  </a:graphicData>
                </a:graphic>
              </wp:anchor>
            </w:drawing>
          </mc:Choice>
          <mc:Fallback>
            <w:pict>
              <v:line id="_x0000_s1026" o:spid="_x0000_s1026" o:spt="20" style="position:absolute;left:0pt;flip:y;margin-left:320pt;margin-top:23pt;height:0.5pt;width:20.2pt;z-index:251677696;mso-width-relative:page;mso-height-relative:page;" fillcolor="#FFFFFF" filled="t" stroked="t" coordsize="21600,21600" o:gfxdata="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NeU6l1gAA&#10;AAkBAAAPAAAAAAAAAAEAIAAAACIAAABkcnMvZG93bnJldi54bWxQSwECFAAUAAAACACHTuJAXM2u&#10;liACAABgBAAADgAAAAAAAAABACAAAAAlAQAAZHJzL2Uyb0RvYy54bWxQSwUGAAAAAAYABgBZAQAA&#10;twUAAAAA&#10;">
                <v:fill on="t" focussize="0,0"/>
                <v:stroke weight="1pt" color="#000000 [3213]" joinstyle="miter"/>
                <v:imagedata o:title=""/>
                <o:lock v:ext="edit" aspectratio="f"/>
              </v:line>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75648" behindDoc="0" locked="0" layoutInCell="1" allowOverlap="1">
                <wp:simplePos x="0" y="0"/>
                <wp:positionH relativeFrom="column">
                  <wp:posOffset>3025140</wp:posOffset>
                </wp:positionH>
                <wp:positionV relativeFrom="paragraph">
                  <wp:posOffset>116205</wp:posOffset>
                </wp:positionV>
                <wp:extent cx="1038860" cy="364490"/>
                <wp:effectExtent l="6350" t="6350" r="21590" b="10160"/>
                <wp:wrapNone/>
                <wp:docPr id="1043" name="矩形 1043"/>
                <wp:cNvGraphicFramePr/>
                <a:graphic xmlns:a="http://schemas.openxmlformats.org/drawingml/2006/main">
                  <a:graphicData uri="http://schemas.microsoft.com/office/word/2010/wordprocessingShape">
                    <wps:wsp>
                      <wps:cNvSpPr/>
                      <wps:spPr>
                        <a:xfrm>
                          <a:off x="0" y="0"/>
                          <a:ext cx="1038860" cy="364490"/>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5B8FB43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响应启动</w:t>
                            </w:r>
                          </w:p>
                        </w:txbxContent>
                      </wps:txbx>
                      <wps:bodyPr upright="1"/>
                    </wps:wsp>
                  </a:graphicData>
                </a:graphic>
              </wp:anchor>
            </w:drawing>
          </mc:Choice>
          <mc:Fallback>
            <w:pict>
              <v:rect id="_x0000_s1026" o:spid="_x0000_s1026" o:spt="1" style="position:absolute;left:0pt;margin-left:238.2pt;margin-top:9.15pt;height:28.7pt;width:81.8pt;z-index:251675648;mso-width-relative:page;mso-height-relative:page;" fillcolor="#FFFFFF" filled="t" stroked="t" coordsize="21600,21600" o:gfxdata="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yjJf9sAAAAJAQAADwAAAAAAAAABACAA&#10;AAAiAAAAZHJzL2Rvd25yZXYueG1sUEsBAhQAFAAAAAgAh07iQBhEl1oKAgAAPgQAAA4AAAAAAAAA&#10;AQAgAAAAKgEAAGRycy9lMm9Eb2MueG1sUEsFBgAAAAAGAAYAWQEAAKYFAAAAAA==&#10;">
                <v:fill on="t" focussize="0,0"/>
                <v:stroke weight="1pt" color="#000000 [3213]" joinstyle="miter"/>
                <v:imagedata o:title=""/>
                <o:lock v:ext="edit" aspectratio="f"/>
                <v:textbox>
                  <w:txbxContent>
                    <w:p w14:paraId="5B8FB43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响应启动</w:t>
                      </w:r>
                    </w:p>
                  </w:txbxContent>
                </v:textbox>
              </v:rect>
            </w:pict>
          </mc:Fallback>
        </mc:AlternateContent>
      </w:r>
      <w:r>
        <w:rPr>
          <w:rFonts w:hint="default" w:ascii="Times New Roman" w:hAnsi="Times New Roman" w:eastAsia="仿宋" w:cs="Times New Roman"/>
          <w:color w:val="FF0000"/>
          <w:sz w:val="32"/>
          <w:szCs w:val="32"/>
          <w:lang w:val="en-US" w:eastAsia="zh-CN"/>
        </w:rPr>
        <w:t xml:space="preserve">                     </w:t>
      </w:r>
      <w:r>
        <w:rPr>
          <w:rFonts w:hint="default" w:ascii="Times New Roman" w:hAnsi="Times New Roman" w:eastAsia="仿宋" w:cs="Times New Roman"/>
          <w:color w:val="FF0000"/>
          <w:sz w:val="32"/>
          <w:szCs w:val="32"/>
          <w:lang w:val="en-US" w:eastAsia="zh-CN"/>
        </w:rPr>
        <w:tab/>
      </w:r>
      <w:r>
        <w:rPr>
          <w:rFonts w:hint="default" w:ascii="Times New Roman" w:hAnsi="Times New Roman" w:eastAsia="仿宋" w:cs="Times New Roman"/>
          <w:color w:val="FF0000"/>
          <w:sz w:val="32"/>
          <w:szCs w:val="32"/>
          <w:lang w:val="en-US" w:eastAsia="zh-CN"/>
        </w:rPr>
        <w:t xml:space="preserve">  </w:t>
      </w:r>
    </w:p>
    <w:p w14:paraId="5001C52E">
      <w:pPr>
        <w:rPr>
          <w:rFonts w:hint="default" w:ascii="Times New Roman" w:hAnsi="Times New Roman" w:eastAsia="仿宋" w:cs="Times New Roman"/>
          <w:color w:val="FF0000"/>
          <w:sz w:val="32"/>
          <w:szCs w:val="32"/>
          <w:lang w:val="en-US" w:eastAsia="zh-CN"/>
        </w:rPr>
      </w:pP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78720" behindDoc="0" locked="0" layoutInCell="1" allowOverlap="1">
                <wp:simplePos x="0" y="0"/>
                <wp:positionH relativeFrom="column">
                  <wp:posOffset>3554730</wp:posOffset>
                </wp:positionH>
                <wp:positionV relativeFrom="paragraph">
                  <wp:posOffset>122555</wp:posOffset>
                </wp:positionV>
                <wp:extent cx="10795" cy="650240"/>
                <wp:effectExtent l="28575" t="0" r="36830" b="16510"/>
                <wp:wrapNone/>
                <wp:docPr id="1046" name="直接连接符 1046"/>
                <wp:cNvGraphicFramePr/>
                <a:graphic xmlns:a="http://schemas.openxmlformats.org/drawingml/2006/main">
                  <a:graphicData uri="http://schemas.microsoft.com/office/word/2010/wordprocessingShape">
                    <wps:wsp>
                      <wps:cNvCnPr/>
                      <wps:spPr>
                        <a:xfrm>
                          <a:off x="0" y="0"/>
                          <a:ext cx="10797" cy="650068"/>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279.9pt;margin-top:9.65pt;height:51.2pt;width:0.85pt;z-index:251678720;mso-width-relative:page;mso-height-relative:page;" filled="f" stroked="t" coordsize="21600,21600" o:gfxdata="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bS9rDaAAAACgEAAA8AAAAAAAAAAQAgAAAAIgAAAGRy&#10;cy9kb3ducmV2LnhtbFBLAQIUABQAAAAIAIdO4kBkIXcNAwIAAP0DAAAOAAAAAAAAAAEAIAAAACkB&#10;AABkcnMvZTJvRG9jLnhtbFBLBQYAAAAABgAGAFkBAACeBQAAAAA=&#10;">
                <v:fill on="f" focussize="0,0"/>
                <v:stroke color="#000000" joinstyle="round" endarrow="block"/>
                <v:imagedata o:title=""/>
                <o:lock v:ext="edit" aspectratio="f"/>
              </v:line>
            </w:pict>
          </mc:Fallback>
        </mc:AlternateContent>
      </w:r>
      <w:r>
        <w:rPr>
          <w:rFonts w:hint="default" w:ascii="Times New Roman" w:hAnsi="Times New Roman" w:eastAsia="仿宋" w:cs="Times New Roman"/>
          <w:color w:val="FF0000"/>
          <w:sz w:val="32"/>
          <w:szCs w:val="32"/>
          <w:lang w:val="en-US" w:eastAsia="zh-CN"/>
        </w:rPr>
        <w:t xml:space="preserve">                 </w:t>
      </w:r>
    </w:p>
    <w:p w14:paraId="7B1C56E6">
      <w:pPr>
        <w:rPr>
          <w:rFonts w:hint="default" w:ascii="Times New Roman" w:hAnsi="Times New Roman" w:eastAsia="仿宋" w:cs="Times New Roman"/>
          <w:color w:val="FF0000"/>
          <w:sz w:val="32"/>
          <w:szCs w:val="32"/>
          <w:lang w:val="en-US" w:eastAsia="zh-CN"/>
        </w:rPr>
      </w:pP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80768" behindDoc="0" locked="0" layoutInCell="1" allowOverlap="1">
                <wp:simplePos x="0" y="0"/>
                <wp:positionH relativeFrom="column">
                  <wp:posOffset>-487680</wp:posOffset>
                </wp:positionH>
                <wp:positionV relativeFrom="paragraph">
                  <wp:posOffset>252730</wp:posOffset>
                </wp:positionV>
                <wp:extent cx="2531745" cy="715645"/>
                <wp:effectExtent l="6350" t="6350" r="14605" b="20955"/>
                <wp:wrapNone/>
                <wp:docPr id="1048" name="矩形 1048"/>
                <wp:cNvGraphicFramePr/>
                <a:graphic xmlns:a="http://schemas.openxmlformats.org/drawingml/2006/main">
                  <a:graphicData uri="http://schemas.microsoft.com/office/word/2010/wordprocessingShape">
                    <wps:wsp>
                      <wps:cNvSpPr/>
                      <wps:spPr>
                        <a:xfrm>
                          <a:off x="0" y="0"/>
                          <a:ext cx="2531745" cy="715645"/>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0A3255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Ⅱ级响应（本级指挥部级）：由</w:t>
                            </w:r>
                            <w:r>
                              <w:rPr>
                                <w:rFonts w:hint="eastAsia" w:ascii="Times New Roman" w:hAnsi="Times New Roman" w:cs="仿宋"/>
                                <w:sz w:val="24"/>
                                <w:szCs w:val="24"/>
                                <w:lang w:val="en-US" w:eastAsia="zh-CN"/>
                              </w:rPr>
                              <w:t>局指挥部</w:t>
                            </w:r>
                            <w:r>
                              <w:rPr>
                                <w:rFonts w:hint="eastAsia" w:ascii="Times New Roman" w:hAnsi="Times New Roman" w:eastAsia="仿宋_GB2312" w:cs="仿宋"/>
                                <w:sz w:val="24"/>
                                <w:szCs w:val="24"/>
                                <w:lang w:val="en-US" w:eastAsia="zh-CN"/>
                              </w:rPr>
                              <w:t>对应急工作进行部署，</w:t>
                            </w:r>
                            <w:r>
                              <w:rPr>
                                <w:rFonts w:hint="eastAsia" w:ascii="Times New Roman" w:hAnsi="Times New Roman" w:cs="仿宋"/>
                                <w:sz w:val="24"/>
                                <w:szCs w:val="24"/>
                                <w:lang w:val="en-US" w:eastAsia="zh-CN"/>
                              </w:rPr>
                              <w:t>全力做好应急处置工作</w:t>
                            </w:r>
                            <w:r>
                              <w:rPr>
                                <w:rFonts w:hint="eastAsia" w:ascii="Times New Roman" w:hAnsi="Times New Roman" w:eastAsia="仿宋_GB2312" w:cs="仿宋"/>
                                <w:sz w:val="24"/>
                                <w:szCs w:val="24"/>
                                <w:lang w:val="en-US" w:eastAsia="zh-CN"/>
                              </w:rPr>
                              <w:t>。</w:t>
                            </w:r>
                          </w:p>
                        </w:txbxContent>
                      </wps:txbx>
                      <wps:bodyPr upright="1"/>
                    </wps:wsp>
                  </a:graphicData>
                </a:graphic>
              </wp:anchor>
            </w:drawing>
          </mc:Choice>
          <mc:Fallback>
            <w:pict>
              <v:rect id="_x0000_s1026" o:spid="_x0000_s1026" o:spt="1" style="position:absolute;left:0pt;margin-left:-38.4pt;margin-top:19.9pt;height:56.35pt;width:199.35pt;z-index:251680768;mso-width-relative:page;mso-height-relative:page;" fillcolor="#FFFFFF" filled="t" stroked="t" coordsize="21600,21600" o:gfxdata="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lZF3QAAAAoBAAAPAAAAAAAAAAEAIAAA&#10;ACIAAABkcnMvZG93bnJldi54bWxQSwECFAAUAAAACACHTuJA7Q418gcCAAA+BAAADgAAAAAAAAAB&#10;ACAAAAAsAQAAZHJzL2Uyb0RvYy54bWxQSwUGAAAAAAYABgBZAQAApQUAAAAA&#10;">
                <v:fill on="t" focussize="0,0"/>
                <v:stroke weight="1pt" color="#000000 [3213]" joinstyle="miter"/>
                <v:imagedata o:title=""/>
                <o:lock v:ext="edit" aspectratio="f"/>
                <v:textbox>
                  <w:txbxContent>
                    <w:p w14:paraId="0A3255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Ⅱ级响应（本级指挥部级）：由</w:t>
                      </w:r>
                      <w:r>
                        <w:rPr>
                          <w:rFonts w:hint="eastAsia" w:ascii="Times New Roman" w:hAnsi="Times New Roman" w:cs="仿宋"/>
                          <w:sz w:val="24"/>
                          <w:szCs w:val="24"/>
                          <w:lang w:val="en-US" w:eastAsia="zh-CN"/>
                        </w:rPr>
                        <w:t>局指挥部</w:t>
                      </w:r>
                      <w:r>
                        <w:rPr>
                          <w:rFonts w:hint="eastAsia" w:ascii="Times New Roman" w:hAnsi="Times New Roman" w:eastAsia="仿宋_GB2312" w:cs="仿宋"/>
                          <w:sz w:val="24"/>
                          <w:szCs w:val="24"/>
                          <w:lang w:val="en-US" w:eastAsia="zh-CN"/>
                        </w:rPr>
                        <w:t>对应急工作进行部署，</w:t>
                      </w:r>
                      <w:r>
                        <w:rPr>
                          <w:rFonts w:hint="eastAsia" w:ascii="Times New Roman" w:hAnsi="Times New Roman" w:cs="仿宋"/>
                          <w:sz w:val="24"/>
                          <w:szCs w:val="24"/>
                          <w:lang w:val="en-US" w:eastAsia="zh-CN"/>
                        </w:rPr>
                        <w:t>全力做好应急处置工作</w:t>
                      </w:r>
                      <w:r>
                        <w:rPr>
                          <w:rFonts w:hint="eastAsia" w:ascii="Times New Roman" w:hAnsi="Times New Roman" w:eastAsia="仿宋_GB2312" w:cs="仿宋"/>
                          <w:sz w:val="24"/>
                          <w:szCs w:val="24"/>
                          <w:lang w:val="en-US" w:eastAsia="zh-CN"/>
                        </w:rPr>
                        <w:t>。</w:t>
                      </w:r>
                    </w:p>
                  </w:txbxContent>
                </v:textbox>
              </v:rect>
            </w:pict>
          </mc:Fallback>
        </mc:AlternateContent>
      </w:r>
      <w:r>
        <w:rPr>
          <w:rFonts w:hint="default" w:ascii="Times New Roman" w:hAnsi="Times New Roman" w:cs="Times New Roman"/>
          <w:color w:val="FF0000"/>
          <w:sz w:val="32"/>
        </w:rPr>
        <mc:AlternateContent>
          <mc:Choice Requires="wps">
            <w:drawing>
              <wp:anchor distT="0" distB="0" distL="114300" distR="114300" simplePos="0" relativeHeight="251679744" behindDoc="0" locked="0" layoutInCell="1" allowOverlap="1">
                <wp:simplePos x="0" y="0"/>
                <wp:positionH relativeFrom="column">
                  <wp:posOffset>2056765</wp:posOffset>
                </wp:positionH>
                <wp:positionV relativeFrom="paragraph">
                  <wp:posOffset>-136525</wp:posOffset>
                </wp:positionV>
                <wp:extent cx="1065530" cy="737235"/>
                <wp:effectExtent l="3810" t="5080" r="16510" b="19685"/>
                <wp:wrapNone/>
                <wp:docPr id="1047" name="直接连接符 1047"/>
                <wp:cNvGraphicFramePr/>
                <a:graphic xmlns:a="http://schemas.openxmlformats.org/drawingml/2006/main">
                  <a:graphicData uri="http://schemas.microsoft.com/office/word/2010/wordprocessingShape">
                    <wps:wsp>
                      <wps:cNvCnPr>
                        <a:stCxn id="1044" idx="3"/>
                        <a:endCxn id="1049" idx="1"/>
                      </wps:cNvCnPr>
                      <wps:spPr>
                        <a:xfrm>
                          <a:off x="0" y="0"/>
                          <a:ext cx="1065530" cy="737235"/>
                        </a:xfrm>
                        <a:prstGeom prst="line">
                          <a:avLst/>
                        </a:prstGeom>
                        <a:solidFill>
                          <a:srgbClr val="FFFFFF"/>
                        </a:solidFill>
                        <a:ln w="12700" cap="flat" cmpd="sng">
                          <a:solidFill>
                            <a:schemeClr val="tx1"/>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161.95pt;margin-top:-10.75pt;height:58.05pt;width:83.9pt;z-index:251679744;mso-width-relative:page;mso-height-relative:page;" fillcolor="#FFFFFF" filled="t" stroked="t" coordsize="21600,21600" o:gfxdata="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9NYVNsAAAAKAQAADwAAAAAAAAABACAAAAAiAAAAZHJzL2Rvd25yZXYueG1sUEsBAhQAFAAA&#10;AAgAh07iQFJUQb4lAgAAdgQAAA4AAAAAAAAAAQAgAAAAKgEAAGRycy9lMm9Eb2MueG1sUEsFBgAA&#10;AAAGAAYAWQEAAMEFAAAAAA==&#10;">
                <v:fill on="t" focussize="0,0"/>
                <v:stroke weight="1pt" color="#000000 [3213]" joinstyle="miter"/>
                <v:imagedata o:title=""/>
                <o:lock v:ext="edit" aspectratio="f"/>
              </v:line>
            </w:pict>
          </mc:Fallback>
        </mc:AlternateContent>
      </w:r>
      <w:r>
        <w:rPr>
          <w:rFonts w:hint="default" w:ascii="Times New Roman" w:hAnsi="Times New Roman" w:eastAsia="仿宋" w:cs="Times New Roman"/>
          <w:color w:val="FF0000"/>
          <w:sz w:val="32"/>
          <w:szCs w:val="32"/>
          <w:lang w:val="en-US" w:eastAsia="zh-CN"/>
        </w:rPr>
        <w:t xml:space="preserve">                            </w:t>
      </w:r>
    </w:p>
    <w:p w14:paraId="15CF373A">
      <w:pPr>
        <w:rPr>
          <w:rFonts w:hint="default" w:ascii="Times New Roman" w:hAnsi="Times New Roman" w:eastAsia="仿宋" w:cs="Times New Roman"/>
          <w:color w:val="FF0000"/>
          <w:sz w:val="32"/>
          <w:szCs w:val="32"/>
          <w:lang w:val="en-US" w:eastAsia="zh-CN"/>
        </w:rPr>
      </w:pP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82816" behindDoc="0" locked="0" layoutInCell="1" allowOverlap="1">
                <wp:simplePos x="0" y="0"/>
                <wp:positionH relativeFrom="column">
                  <wp:posOffset>4487545</wp:posOffset>
                </wp:positionH>
                <wp:positionV relativeFrom="paragraph">
                  <wp:posOffset>64770</wp:posOffset>
                </wp:positionV>
                <wp:extent cx="836930" cy="313055"/>
                <wp:effectExtent l="6350" t="6350" r="13970" b="23495"/>
                <wp:wrapNone/>
                <wp:docPr id="1051" name="矩形 1051"/>
                <wp:cNvGraphicFramePr/>
                <a:graphic xmlns:a="http://schemas.openxmlformats.org/drawingml/2006/main">
                  <a:graphicData uri="http://schemas.microsoft.com/office/word/2010/wordprocessingShape">
                    <wps:wsp>
                      <wps:cNvSpPr/>
                      <wps:spPr>
                        <a:xfrm>
                          <a:off x="0" y="0"/>
                          <a:ext cx="836929" cy="313055"/>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3D6CB1E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扩大</w:t>
                            </w:r>
                            <w:r>
                              <w:rPr>
                                <w:rFonts w:hint="eastAsia" w:eastAsia="仿宋_GB2312" w:cs="仿宋"/>
                                <w:sz w:val="24"/>
                                <w:szCs w:val="24"/>
                                <w:lang w:val="en-US" w:eastAsia="zh-CN"/>
                              </w:rPr>
                              <w:t>应急</w:t>
                            </w:r>
                          </w:p>
                        </w:txbxContent>
                      </wps:txbx>
                      <wps:bodyPr upright="1"/>
                    </wps:wsp>
                  </a:graphicData>
                </a:graphic>
              </wp:anchor>
            </w:drawing>
          </mc:Choice>
          <mc:Fallback>
            <w:pict>
              <v:rect id="_x0000_s1026" o:spid="_x0000_s1026" o:spt="1" style="position:absolute;left:0pt;margin-left:353.35pt;margin-top:5.1pt;height:24.65pt;width:65.9pt;z-index:251682816;mso-width-relative:page;mso-height-relative:page;" fillcolor="#FFFFFF" filled="t" stroked="t" coordsize="21600,21600" o:gfxdata="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I/l1XbAAAACQEAAA8AAAAAAAAAAQAgAAAA&#10;IgAAAGRycy9kb3ducmV2LnhtbFBLAQIUABQAAAAIAIdO4kACm2rGCAIAAD0EAAAOAAAAAAAAAAEA&#10;IAAAACoBAABkcnMvZTJvRG9jLnhtbFBLBQYAAAAABgAGAFkBAACkBQAAAAA=&#10;">
                <v:fill on="t" focussize="0,0"/>
                <v:stroke weight="1pt" color="#000000 [3213]" joinstyle="miter"/>
                <v:imagedata o:title=""/>
                <o:lock v:ext="edit" aspectratio="f"/>
                <v:textbox>
                  <w:txbxContent>
                    <w:p w14:paraId="3D6CB1E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扩大</w:t>
                      </w:r>
                      <w:r>
                        <w:rPr>
                          <w:rFonts w:hint="eastAsia" w:eastAsia="仿宋_GB2312" w:cs="仿宋"/>
                          <w:sz w:val="24"/>
                          <w:szCs w:val="24"/>
                          <w:lang w:val="en-US" w:eastAsia="zh-CN"/>
                        </w:rPr>
                        <w:t>应急</w:t>
                      </w:r>
                    </w:p>
                  </w:txbxContent>
                </v:textbox>
              </v:rect>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83840" behindDoc="0" locked="0" layoutInCell="1" allowOverlap="1">
                <wp:simplePos x="0" y="0"/>
                <wp:positionH relativeFrom="column">
                  <wp:posOffset>3996690</wp:posOffset>
                </wp:positionH>
                <wp:positionV relativeFrom="paragraph">
                  <wp:posOffset>220980</wp:posOffset>
                </wp:positionV>
                <wp:extent cx="488950" cy="5080"/>
                <wp:effectExtent l="0" t="37465" r="6350" b="33655"/>
                <wp:wrapNone/>
                <wp:docPr id="1050" name="直接连接符 1050"/>
                <wp:cNvGraphicFramePr/>
                <a:graphic xmlns:a="http://schemas.openxmlformats.org/drawingml/2006/main">
                  <a:graphicData uri="http://schemas.microsoft.com/office/word/2010/wordprocessingShape">
                    <wps:wsp>
                      <wps:cNvCnPr/>
                      <wps:spPr>
                        <a:xfrm flipH="1" flipV="1">
                          <a:off x="0" y="0"/>
                          <a:ext cx="488950" cy="508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flip:x y;margin-left:314.7pt;margin-top:17.4pt;height:0.4pt;width:38.5pt;z-index:251683840;mso-width-relative:page;mso-height-relative:page;" filled="f" stroked="t" coordsize="21600,21600" o:gfxdata="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zVUn2AAAAAkBAAAPAAAAAAAAAAEA&#10;IAAAACIAAABkcnMvZG93bnJldi54bWxQSwECFAAUAAAACACHTuJAjp/Z7g8CAAAQBAAADgAAAAAA&#10;AAABACAAAAAnAQAAZHJzL2Uyb0RvYy54bWxQSwUGAAAAAAYABgBZAQAAqAUAAAAA&#10;">
                <v:fill on="f" focussize="0,0"/>
                <v:stroke color="#000000" joinstyle="round" endarrow="block"/>
                <v:imagedata o:title=""/>
                <o:lock v:ext="edit" aspectratio="f"/>
              </v:line>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81792" behindDoc="0" locked="0" layoutInCell="1" allowOverlap="1">
                <wp:simplePos x="0" y="0"/>
                <wp:positionH relativeFrom="column">
                  <wp:posOffset>3122295</wp:posOffset>
                </wp:positionH>
                <wp:positionV relativeFrom="paragraph">
                  <wp:posOffset>60325</wp:posOffset>
                </wp:positionV>
                <wp:extent cx="876300" cy="368935"/>
                <wp:effectExtent l="6350" t="6350" r="12700" b="24765"/>
                <wp:wrapNone/>
                <wp:docPr id="1049" name="矩形 1049"/>
                <wp:cNvGraphicFramePr/>
                <a:graphic xmlns:a="http://schemas.openxmlformats.org/drawingml/2006/main">
                  <a:graphicData uri="http://schemas.microsoft.com/office/word/2010/wordprocessingShape">
                    <wps:wsp>
                      <wps:cNvSpPr/>
                      <wps:spPr>
                        <a:xfrm>
                          <a:off x="0" y="0"/>
                          <a:ext cx="876300" cy="368935"/>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4E58B0D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分级响应</w:t>
                            </w:r>
                          </w:p>
                        </w:txbxContent>
                      </wps:txbx>
                      <wps:bodyPr upright="1"/>
                    </wps:wsp>
                  </a:graphicData>
                </a:graphic>
              </wp:anchor>
            </w:drawing>
          </mc:Choice>
          <mc:Fallback>
            <w:pict>
              <v:rect id="_x0000_s1026" o:spid="_x0000_s1026" o:spt="1" style="position:absolute;left:0pt;margin-left:245.85pt;margin-top:4.75pt;height:29.05pt;width:69pt;z-index:251681792;mso-width-relative:page;mso-height-relative:page;" fillcolor="#FFFFFF" filled="t" stroked="t" coordsize="21600,21600" o:gfxdata="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a4jH2gAAAAgBAAAPAAAAAAAAAAEAIAAAACIA&#10;AABkcnMvZG93bnJldi54bWxQSwECFAAUAAAACACHTuJApZp/kAcCAAA9BAAADgAAAAAAAAABACAA&#10;AAApAQAAZHJzL2Uyb0RvYy54bWxQSwUGAAAAAAYABgBZAQAAogUAAAAA&#10;">
                <v:fill on="t" focussize="0,0"/>
                <v:stroke weight="1pt" color="#000000 [3213]" joinstyle="miter"/>
                <v:imagedata o:title=""/>
                <o:lock v:ext="edit" aspectratio="f"/>
                <v:textbox>
                  <w:txbxContent>
                    <w:p w14:paraId="4E58B0D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分级响应</w:t>
                      </w:r>
                    </w:p>
                  </w:txbxContent>
                </v:textbox>
              </v:rect>
            </w:pict>
          </mc:Fallback>
        </mc:AlternateContent>
      </w:r>
      <w:r>
        <w:rPr>
          <w:rFonts w:hint="default" w:ascii="Times New Roman" w:hAnsi="Times New Roman" w:eastAsia="仿宋" w:cs="Times New Roman"/>
          <w:color w:val="FF0000"/>
          <w:sz w:val="32"/>
          <w:szCs w:val="32"/>
          <w:lang w:val="en-US" w:eastAsia="zh-CN"/>
        </w:rPr>
        <w:t xml:space="preserve">                        </w:t>
      </w:r>
    </w:p>
    <w:p w14:paraId="1AADD0B9">
      <w:pPr>
        <w:tabs>
          <w:tab w:val="left" w:pos="6741"/>
        </w:tabs>
        <w:rPr>
          <w:rFonts w:hint="default" w:ascii="Times New Roman" w:hAnsi="Times New Roman" w:eastAsia="仿宋" w:cs="Times New Roman"/>
          <w:color w:val="FF0000"/>
          <w:sz w:val="32"/>
          <w:szCs w:val="32"/>
          <w:lang w:val="en-US" w:eastAsia="zh-CN"/>
        </w:rPr>
      </w:pPr>
      <w:r>
        <w:rPr>
          <w:color w:val="FF0000"/>
          <w:sz w:val="32"/>
        </w:rPr>
        <mc:AlternateContent>
          <mc:Choice Requires="wps">
            <w:drawing>
              <wp:anchor distT="0" distB="0" distL="114300" distR="114300" simplePos="0" relativeHeight="251699200" behindDoc="1" locked="0" layoutInCell="1" allowOverlap="1">
                <wp:simplePos x="0" y="0"/>
                <wp:positionH relativeFrom="column">
                  <wp:posOffset>4043680</wp:posOffset>
                </wp:positionH>
                <wp:positionV relativeFrom="paragraph">
                  <wp:posOffset>354330</wp:posOffset>
                </wp:positionV>
                <wp:extent cx="404495" cy="331470"/>
                <wp:effectExtent l="0" t="0" r="14605" b="11430"/>
                <wp:wrapNone/>
                <wp:docPr id="22" name="文本框 22"/>
                <wp:cNvGraphicFramePr/>
                <a:graphic xmlns:a="http://schemas.openxmlformats.org/drawingml/2006/main">
                  <a:graphicData uri="http://schemas.microsoft.com/office/word/2010/wordprocessingShape">
                    <wps:wsp>
                      <wps:cNvSpPr txBox="1"/>
                      <wps:spPr>
                        <a:xfrm>
                          <a:off x="0" y="0"/>
                          <a:ext cx="404495" cy="3314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F917B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4pt;margin-top:27.9pt;height:26.1pt;width:31.85pt;z-index:-251617280;mso-width-relative:page;mso-height-relative:page;" fillcolor="#FFFFFF [3201]" filled="t" stroked="f" coordsize="21600,21600" o:gfxdata="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0FCr9UAAAAKAQAADwAA&#10;AAAAAAABACAAAAAiAAAAZHJzL2Rvd25yZXYueG1sUEsBAhQAFAAAAAgAh07iQOnMoSNSAgAAkAQA&#10;AA4AAAAAAAAAAQAgAAAAJAEAAGRycy9lMm9Eb2MueG1sUEsFBgAAAAAGAAYAWQEAAOgFAAAAAA==&#10;">
                <v:fill on="t" focussize="0,0"/>
                <v:stroke on="f" weight="0.5pt"/>
                <v:imagedata o:title=""/>
                <o:lock v:ext="edit" aspectratio="f"/>
                <v:textbox>
                  <w:txbxContent>
                    <w:p w14:paraId="5F917B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否</w:t>
                      </w:r>
                    </w:p>
                  </w:txbxContent>
                </v:textbox>
              </v:shape>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700224" behindDoc="0" locked="0" layoutInCell="1" allowOverlap="1">
                <wp:simplePos x="0" y="0"/>
                <wp:positionH relativeFrom="column">
                  <wp:posOffset>4900295</wp:posOffset>
                </wp:positionH>
                <wp:positionV relativeFrom="paragraph">
                  <wp:posOffset>19685</wp:posOffset>
                </wp:positionV>
                <wp:extent cx="635" cy="394970"/>
                <wp:effectExtent l="37465" t="0" r="38100" b="5080"/>
                <wp:wrapNone/>
                <wp:docPr id="23" name="直接连接符 23"/>
                <wp:cNvGraphicFramePr/>
                <a:graphic xmlns:a="http://schemas.openxmlformats.org/drawingml/2006/main">
                  <a:graphicData uri="http://schemas.microsoft.com/office/word/2010/wordprocessingShape">
                    <wps:wsp>
                      <wps:cNvCnPr>
                        <a:stCxn id="1057" idx="0"/>
                      </wps:cNvCnPr>
                      <wps:spPr>
                        <a:xfrm flipV="1">
                          <a:off x="0" y="0"/>
                          <a:ext cx="635" cy="39497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flip:y;margin-left:385.85pt;margin-top:1.55pt;height:31.1pt;width:0.05pt;z-index:251700224;mso-width-relative:page;mso-height-relative:page;" filled="f" stroked="t" coordsize="21600,21600" o:gfxdata="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qTdinYAAAACAEA&#10;AA8AAAAAAAAAAQAgAAAAIgAAAGRycy9kb3ducmV2LnhtbFBLAQIUABQAAAAIAIdO4kB/V6zKGgIA&#10;ACoEAAAOAAAAAAAAAAEAIAAAACcBAABkcnMvZTJvRG9jLnhtbFBLBQYAAAAABgAGAFkBAACzBQAA&#10;AAA=&#10;">
                <v:fill on="f" focussize="0,0"/>
                <v:stroke color="#000000" joinstyle="round" endarrow="block"/>
                <v:imagedata o:title=""/>
                <o:lock v:ext="edit" aspectratio="f"/>
              </v:line>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88960" behindDoc="0" locked="0" layoutInCell="1" allowOverlap="1">
                <wp:simplePos x="0" y="0"/>
                <wp:positionH relativeFrom="column">
                  <wp:posOffset>3577590</wp:posOffset>
                </wp:positionH>
                <wp:positionV relativeFrom="paragraph">
                  <wp:posOffset>68580</wp:posOffset>
                </wp:positionV>
                <wp:extent cx="3810" cy="355600"/>
                <wp:effectExtent l="34925" t="0" r="37465" b="6350"/>
                <wp:wrapNone/>
                <wp:docPr id="4" name="直接连接符 4"/>
                <wp:cNvGraphicFramePr/>
                <a:graphic xmlns:a="http://schemas.openxmlformats.org/drawingml/2006/main">
                  <a:graphicData uri="http://schemas.microsoft.com/office/word/2010/wordprocessingShape">
                    <wps:wsp>
                      <wps:cNvCnPr/>
                      <wps:spPr>
                        <a:xfrm>
                          <a:off x="0" y="0"/>
                          <a:ext cx="3810" cy="35560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281.7pt;margin-top:5.4pt;height:28pt;width:0.3pt;z-index:251688960;mso-width-relative:page;mso-height-relative:page;" filled="f" stroked="t" coordsize="21600,21600" o:gfxdata="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vtULTZAAAACQEAAA8AAAAAAAAAAQAgAAAAIgAAAGRycy9k&#10;b3ducmV2LnhtbFBLAQIUABQAAAAIAIdO4kB4R2LVAQIAAPYDAAAOAAAAAAAAAAEAIAAAACgBAABk&#10;cnMvZTJvRG9jLnhtbFBLBQYAAAAABgAGAFkBAACbBQAAAAA=&#10;">
                <v:fill on="f" focussize="0,0"/>
                <v:stroke color="#000000" joinstyle="round" endarrow="block"/>
                <v:imagedata o:title=""/>
                <o:lock v:ext="edit" aspectratio="f"/>
              </v:line>
            </w:pict>
          </mc:Fallback>
        </mc:AlternateContent>
      </w:r>
      <w:r>
        <w:rPr>
          <w:rFonts w:hint="default" w:ascii="Times New Roman" w:hAnsi="Times New Roman" w:cs="Times New Roman"/>
          <w:color w:val="FF0000"/>
          <w:sz w:val="32"/>
        </w:rPr>
        <mc:AlternateContent>
          <mc:Choice Requires="wps">
            <w:drawing>
              <wp:anchor distT="0" distB="0" distL="114300" distR="114300" simplePos="0" relativeHeight="251691008" behindDoc="0" locked="0" layoutInCell="1" allowOverlap="1">
                <wp:simplePos x="0" y="0"/>
                <wp:positionH relativeFrom="column">
                  <wp:posOffset>2044065</wp:posOffset>
                </wp:positionH>
                <wp:positionV relativeFrom="paragraph">
                  <wp:posOffset>-110490</wp:posOffset>
                </wp:positionV>
                <wp:extent cx="1078230" cy="10160"/>
                <wp:effectExtent l="0" t="6350" r="7620" b="12065"/>
                <wp:wrapNone/>
                <wp:docPr id="6" name="直接连接符 6"/>
                <wp:cNvGraphicFramePr/>
                <a:graphic xmlns:a="http://schemas.openxmlformats.org/drawingml/2006/main">
                  <a:graphicData uri="http://schemas.microsoft.com/office/word/2010/wordprocessingShape">
                    <wps:wsp>
                      <wps:cNvCnPr>
                        <a:stCxn id="1048" idx="3"/>
                        <a:endCxn id="1049" idx="1"/>
                      </wps:cNvCnPr>
                      <wps:spPr>
                        <a:xfrm flipV="1">
                          <a:off x="0" y="0"/>
                          <a:ext cx="1078230" cy="10160"/>
                        </a:xfrm>
                        <a:prstGeom prst="line">
                          <a:avLst/>
                        </a:prstGeom>
                        <a:solidFill>
                          <a:srgbClr val="FFFFFF"/>
                        </a:solidFill>
                        <a:ln w="12700" cap="flat" cmpd="sng">
                          <a:solidFill>
                            <a:schemeClr val="tx1"/>
                          </a:solidFill>
                          <a:prstDash val="solid"/>
                          <a:miter/>
                          <a:headEnd type="none" w="med" len="med"/>
                          <a:tailEnd type="none" w="med" len="med"/>
                        </a:ln>
                        <a:effectLst/>
                      </wps:spPr>
                      <wps:bodyPr/>
                    </wps:wsp>
                  </a:graphicData>
                </a:graphic>
              </wp:anchor>
            </w:drawing>
          </mc:Choice>
          <mc:Fallback>
            <w:pict>
              <v:line id="_x0000_s1026" o:spid="_x0000_s1026" o:spt="20" style="position:absolute;left:0pt;flip:y;margin-left:160.95pt;margin-top:-8.7pt;height:0.8pt;width:84.9pt;z-index:251691008;mso-width-relative:page;mso-height-relative:page;" fillcolor="#FFFFFF" filled="t" stroked="t" coordsize="21600,21600" o:gfxdata="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Q1wX2QAAAAsBAAAPAAAAAAAAAAEAIAAAACIAAABkcnMvZG93bnJldi54bWxQSwECFAAU&#10;AAAACACHTuJA044nsikCAAB5BAAADgAAAAAAAAABACAAAAAoAQAAZHJzL2Uyb0RvYy54bWxQSwUG&#10;AAAAAAYABgBZAQAAwwUAAAAA&#10;">
                <v:fill on="t" focussize="0,0"/>
                <v:stroke weight="1pt" color="#000000 [3213]" joinstyle="miter"/>
                <v:imagedata o:title=""/>
                <o:lock v:ext="edit" aspectratio="f"/>
              </v:line>
            </w:pict>
          </mc:Fallback>
        </mc:AlternateContent>
      </w:r>
      <w:r>
        <w:rPr>
          <w:rFonts w:hint="default" w:ascii="Times New Roman" w:hAnsi="Times New Roman" w:eastAsia="仿宋" w:cs="Times New Roman"/>
          <w:color w:val="FF0000"/>
          <w:sz w:val="32"/>
          <w:szCs w:val="32"/>
          <w:lang w:val="en-US" w:eastAsia="zh-CN"/>
        </w:rPr>
        <w:tab/>
      </w:r>
      <w:r>
        <w:rPr>
          <w:rFonts w:hint="default" w:ascii="Times New Roman" w:hAnsi="Times New Roman" w:eastAsia="仿宋" w:cs="Times New Roman"/>
          <w:color w:val="FF0000"/>
          <w:sz w:val="32"/>
          <w:szCs w:val="32"/>
          <w:lang w:val="en-US" w:eastAsia="zh-CN"/>
        </w:rPr>
        <w:t xml:space="preserve">   </w:t>
      </w:r>
    </w:p>
    <w:p w14:paraId="4A8B9693">
      <w:pPr>
        <w:ind w:firstLine="640"/>
        <w:rPr>
          <w:rFonts w:hint="default" w:ascii="Times New Roman" w:hAnsi="Times New Roman" w:eastAsia="仿宋_GB2312" w:cs="Times New Roman"/>
          <w:color w:val="FF0000"/>
          <w:sz w:val="24"/>
          <w:lang w:val="en-US" w:eastAsia="zh-CN"/>
        </w:rPr>
      </w:pP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84864" behindDoc="0" locked="0" layoutInCell="1" allowOverlap="1">
                <wp:simplePos x="0" y="0"/>
                <wp:positionH relativeFrom="column">
                  <wp:posOffset>4462145</wp:posOffset>
                </wp:positionH>
                <wp:positionV relativeFrom="paragraph">
                  <wp:posOffset>59055</wp:posOffset>
                </wp:positionV>
                <wp:extent cx="876300" cy="353695"/>
                <wp:effectExtent l="6350" t="6350" r="12700" b="20955"/>
                <wp:wrapNone/>
                <wp:docPr id="1057" name="矩形 1057"/>
                <wp:cNvGraphicFramePr/>
                <a:graphic xmlns:a="http://schemas.openxmlformats.org/drawingml/2006/main">
                  <a:graphicData uri="http://schemas.microsoft.com/office/word/2010/wordprocessingShape">
                    <wps:wsp>
                      <wps:cNvSpPr/>
                      <wps:spPr>
                        <a:xfrm>
                          <a:off x="0" y="0"/>
                          <a:ext cx="876300" cy="353694"/>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64B2AC2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请求增援</w:t>
                            </w:r>
                          </w:p>
                        </w:txbxContent>
                      </wps:txbx>
                      <wps:bodyPr upright="1"/>
                    </wps:wsp>
                  </a:graphicData>
                </a:graphic>
              </wp:anchor>
            </w:drawing>
          </mc:Choice>
          <mc:Fallback>
            <w:pict>
              <v:rect id="_x0000_s1026" o:spid="_x0000_s1026" o:spt="1" style="position:absolute;left:0pt;margin-left:351.35pt;margin-top:4.65pt;height:27.85pt;width:69pt;z-index:251684864;mso-width-relative:page;mso-height-relative:page;" fillcolor="#FFFFFF" filled="t" stroked="t" coordsize="21600,21600" o:gfxdata="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7Uc02gAAAAgBAAAPAAAAAAAAAAEAIAAAACIA&#10;AABkcnMvZG93bnJldi54bWxQSwECFAAUAAAACACHTuJAxdnOdwcCAAA9BAAADgAAAAAAAAABACAA&#10;AAApAQAAZHJzL2Uyb0RvYy54bWxQSwUGAAAAAAYABgBZAQAAogUAAAAA&#10;">
                <v:fill on="t" focussize="0,0"/>
                <v:stroke weight="1pt" color="#000000 [3213]" joinstyle="miter"/>
                <v:imagedata o:title=""/>
                <o:lock v:ext="edit" aspectratio="f"/>
                <v:textbox>
                  <w:txbxContent>
                    <w:p w14:paraId="64B2AC2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请求增援</w:t>
                      </w:r>
                    </w:p>
                  </w:txbxContent>
                </v:textbox>
              </v:rect>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87936" behindDoc="0" locked="0" layoutInCell="1" allowOverlap="1">
                <wp:simplePos x="0" y="0"/>
                <wp:positionH relativeFrom="column">
                  <wp:posOffset>4003675</wp:posOffset>
                </wp:positionH>
                <wp:positionV relativeFrom="paragraph">
                  <wp:posOffset>224790</wp:posOffset>
                </wp:positionV>
                <wp:extent cx="453390" cy="5080"/>
                <wp:effectExtent l="0" t="37465" r="3810" b="33655"/>
                <wp:wrapNone/>
                <wp:docPr id="3" name="直接连接符 3"/>
                <wp:cNvGraphicFramePr/>
                <a:graphic xmlns:a="http://schemas.openxmlformats.org/drawingml/2006/main">
                  <a:graphicData uri="http://schemas.microsoft.com/office/word/2010/wordprocessingShape">
                    <wps:wsp>
                      <wps:cNvCnPr/>
                      <wps:spPr>
                        <a:xfrm flipV="1">
                          <a:off x="0" y="0"/>
                          <a:ext cx="453390" cy="508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flip:y;margin-left:315.25pt;margin-top:17.7pt;height:0.4pt;width:35.7pt;z-index:251687936;mso-width-relative:page;mso-height-relative:page;" filled="f" stroked="t" coordsize="21600,21600" o:gfxdata="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t8Bp7aAAAACQEAAA8AAAAAAAAAAQAgAAAA&#10;IgAAAGRycy9kb3ducmV2LnhtbFBLAQIUABQAAAAIAIdO4kD07j9bCQIAAAAEAAAOAAAAAAAAAAEA&#10;IAAAACkBAABkcnMvZTJvRG9jLnhtbFBLBQYAAAAABgAGAFkBAACkBQAAAAA=&#10;">
                <v:fill on="f" focussize="0,0"/>
                <v:stroke color="#000000" joinstyle="round" endarrow="block"/>
                <v:imagedata o:title=""/>
                <o:lock v:ext="edit" aspectratio="f"/>
              </v:line>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85888" behindDoc="0" locked="0" layoutInCell="1" allowOverlap="1">
                <wp:simplePos x="0" y="0"/>
                <wp:positionH relativeFrom="column">
                  <wp:posOffset>3149600</wp:posOffset>
                </wp:positionH>
                <wp:positionV relativeFrom="paragraph">
                  <wp:posOffset>68580</wp:posOffset>
                </wp:positionV>
                <wp:extent cx="851535" cy="332105"/>
                <wp:effectExtent l="6350" t="6350" r="18415" b="23495"/>
                <wp:wrapNone/>
                <wp:docPr id="1058" name="矩形 1058"/>
                <wp:cNvGraphicFramePr/>
                <a:graphic xmlns:a="http://schemas.openxmlformats.org/drawingml/2006/main">
                  <a:graphicData uri="http://schemas.microsoft.com/office/word/2010/wordprocessingShape">
                    <wps:wsp>
                      <wps:cNvSpPr/>
                      <wps:spPr>
                        <a:xfrm>
                          <a:off x="0" y="0"/>
                          <a:ext cx="851535" cy="332105"/>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0CBE796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lang w:val="en-US" w:eastAsia="zh-CN"/>
                              </w:rPr>
                            </w:pPr>
                            <w:r>
                              <w:rPr>
                                <w:rFonts w:hint="eastAsia" w:ascii="Times New Roman" w:hAnsi="Times New Roman" w:eastAsia="仿宋_GB2312" w:cs="仿宋"/>
                                <w:sz w:val="24"/>
                                <w:szCs w:val="24"/>
                                <w:lang w:val="en-US" w:eastAsia="zh-CN"/>
                              </w:rPr>
                              <w:t>事态</w:t>
                            </w:r>
                            <w:r>
                              <w:rPr>
                                <w:rFonts w:hint="eastAsia" w:eastAsia="仿宋_GB2312" w:cs="仿宋"/>
                                <w:sz w:val="24"/>
                                <w:szCs w:val="24"/>
                                <w:lang w:val="en-US" w:eastAsia="zh-CN"/>
                              </w:rPr>
                              <w:t>控制</w:t>
                            </w:r>
                          </w:p>
                          <w:p w14:paraId="634AF921">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pacing w:val="-8"/>
                                <w:szCs w:val="21"/>
                              </w:rPr>
                            </w:pPr>
                          </w:p>
                          <w:p w14:paraId="07E81D03">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pacing w:val="-8"/>
                                <w:szCs w:val="21"/>
                              </w:rPr>
                            </w:pPr>
                            <w:r>
                              <w:rPr>
                                <w:rFonts w:hint="eastAsia"/>
                                <w:spacing w:val="-8"/>
                                <w:szCs w:val="21"/>
                              </w:rPr>
                              <w:t>中队长</w:t>
                            </w:r>
                          </w:p>
                        </w:txbxContent>
                      </wps:txbx>
                      <wps:bodyPr upright="1"/>
                    </wps:wsp>
                  </a:graphicData>
                </a:graphic>
              </wp:anchor>
            </w:drawing>
          </mc:Choice>
          <mc:Fallback>
            <w:pict>
              <v:rect id="_x0000_s1026" o:spid="_x0000_s1026" o:spt="1" style="position:absolute;left:0pt;margin-left:248pt;margin-top:5.4pt;height:26.15pt;width:67.05pt;z-index:251685888;mso-width-relative:page;mso-height-relative:page;" fillcolor="#FFFFFF" filled="t" stroked="t" coordsize="21600,21600" o:gfxdata="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wmKpbaAAAACQEAAA8AAAAAAAAAAQAgAAAAIgAA&#10;AGRycy9kb3ducmV2LnhtbFBLAQIUABQAAAAIAIdO4kA+Dd2cBgIAAD0EAAAOAAAAAAAAAAEAIAAA&#10;ACkBAABkcnMvZTJvRG9jLnhtbFBLBQYAAAAABgAGAFkBAAChBQAAAAA=&#10;">
                <v:fill on="t" focussize="0,0"/>
                <v:stroke weight="1pt" color="#000000 [3213]" joinstyle="miter"/>
                <v:imagedata o:title=""/>
                <o:lock v:ext="edit" aspectratio="f"/>
                <v:textbox>
                  <w:txbxContent>
                    <w:p w14:paraId="0CBE796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lang w:val="en-US" w:eastAsia="zh-CN"/>
                        </w:rPr>
                      </w:pPr>
                      <w:r>
                        <w:rPr>
                          <w:rFonts w:hint="eastAsia" w:ascii="Times New Roman" w:hAnsi="Times New Roman" w:eastAsia="仿宋_GB2312" w:cs="仿宋"/>
                          <w:sz w:val="24"/>
                          <w:szCs w:val="24"/>
                          <w:lang w:val="en-US" w:eastAsia="zh-CN"/>
                        </w:rPr>
                        <w:t>事态</w:t>
                      </w:r>
                      <w:r>
                        <w:rPr>
                          <w:rFonts w:hint="eastAsia" w:eastAsia="仿宋_GB2312" w:cs="仿宋"/>
                          <w:sz w:val="24"/>
                          <w:szCs w:val="24"/>
                          <w:lang w:val="en-US" w:eastAsia="zh-CN"/>
                        </w:rPr>
                        <w:t>控制</w:t>
                      </w:r>
                    </w:p>
                    <w:p w14:paraId="634AF921">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pacing w:val="-8"/>
                          <w:szCs w:val="21"/>
                        </w:rPr>
                      </w:pPr>
                    </w:p>
                    <w:p w14:paraId="07E81D03">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pacing w:val="-8"/>
                          <w:szCs w:val="21"/>
                        </w:rPr>
                      </w:pPr>
                      <w:r>
                        <w:rPr>
                          <w:rFonts w:hint="eastAsia"/>
                          <w:spacing w:val="-8"/>
                          <w:szCs w:val="21"/>
                        </w:rPr>
                        <w:t>中队长</w:t>
                      </w:r>
                    </w:p>
                  </w:txbxContent>
                </v:textbox>
              </v:rect>
            </w:pict>
          </mc:Fallback>
        </mc:AlternateContent>
      </w:r>
      <w:r>
        <w:rPr>
          <w:rFonts w:hint="default" w:ascii="Times New Roman" w:hAnsi="Times New Roman" w:eastAsia="仿宋_GB2312" w:cs="Times New Roman"/>
          <w:color w:val="FF0000"/>
          <w:sz w:val="24"/>
          <w:lang w:val="en-US" w:eastAsia="zh-CN"/>
        </w:rPr>
        <w:t xml:space="preserve">                               </w:t>
      </w:r>
    </w:p>
    <w:p w14:paraId="2E0CDD2E">
      <w:pPr>
        <w:ind w:firstLine="640"/>
        <w:rPr>
          <w:rFonts w:hint="default" w:ascii="Times New Roman" w:hAnsi="Times New Roman" w:eastAsia="仿宋_GB2312" w:cs="Times New Roman"/>
          <w:color w:val="FF0000"/>
          <w:sz w:val="24"/>
          <w:lang w:val="en-US"/>
        </w:rPr>
      </w:pPr>
      <w:r>
        <w:rPr>
          <w:color w:val="FF0000"/>
          <w:sz w:val="32"/>
        </w:rPr>
        <mc:AlternateContent>
          <mc:Choice Requires="wps">
            <w:drawing>
              <wp:anchor distT="0" distB="0" distL="114300" distR="114300" simplePos="0" relativeHeight="251698176" behindDoc="1" locked="0" layoutInCell="1" allowOverlap="1">
                <wp:simplePos x="0" y="0"/>
                <wp:positionH relativeFrom="column">
                  <wp:posOffset>3521710</wp:posOffset>
                </wp:positionH>
                <wp:positionV relativeFrom="paragraph">
                  <wp:posOffset>214630</wp:posOffset>
                </wp:positionV>
                <wp:extent cx="404495" cy="331470"/>
                <wp:effectExtent l="0" t="0" r="14605" b="11430"/>
                <wp:wrapNone/>
                <wp:docPr id="18" name="文本框 18"/>
                <wp:cNvGraphicFramePr/>
                <a:graphic xmlns:a="http://schemas.openxmlformats.org/drawingml/2006/main">
                  <a:graphicData uri="http://schemas.microsoft.com/office/word/2010/wordprocessingShape">
                    <wps:wsp>
                      <wps:cNvSpPr txBox="1"/>
                      <wps:spPr>
                        <a:xfrm>
                          <a:off x="0" y="0"/>
                          <a:ext cx="404495" cy="3314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C5DAB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3pt;margin-top:16.9pt;height:26.1pt;width:31.85pt;z-index:-251618304;mso-width-relative:page;mso-height-relative:page;" fillcolor="#FFFFFF [3201]" filled="t" stroked="f" coordsize="21600,21600" o:gfxdata="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6kU3NUAAAAJAQAADwAA&#10;AAAAAAABACAAAAAiAAAAZHJzL2Rvd25yZXYueG1sUEsBAhQAFAAAAAgAh07iQNDMC9VSAgAAkAQA&#10;AA4AAAAAAAAAAQAgAAAAJAEAAGRycy9lMm9Eb2MueG1sUEsFBgAAAAAGAAYAWQEAAOgFAAAAAA==&#10;">
                <v:fill on="t" focussize="0,0"/>
                <v:stroke on="f" weight="0.5pt"/>
                <v:imagedata o:title=""/>
                <o:lock v:ext="edit" aspectratio="f"/>
                <v:textbox>
                  <w:txbxContent>
                    <w:p w14:paraId="3C5DAB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
                          <w:sz w:val="24"/>
                          <w:szCs w:val="24"/>
                          <w:lang w:val="en-US" w:eastAsia="zh-CN"/>
                        </w:rPr>
                      </w:pPr>
                      <w:r>
                        <w:rPr>
                          <w:rFonts w:hint="eastAsia" w:ascii="Times New Roman" w:hAnsi="Times New Roman" w:eastAsia="仿宋_GB2312" w:cs="仿宋"/>
                          <w:sz w:val="24"/>
                          <w:szCs w:val="24"/>
                          <w:lang w:val="en-US" w:eastAsia="zh-CN"/>
                        </w:rPr>
                        <w:t>是</w:t>
                      </w:r>
                    </w:p>
                  </w:txbxContent>
                </v:textbox>
              </v:shape>
            </w:pict>
          </mc:Fallback>
        </mc:AlternateContent>
      </w: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89984" behindDoc="0" locked="0" layoutInCell="1" allowOverlap="1">
                <wp:simplePos x="0" y="0"/>
                <wp:positionH relativeFrom="column">
                  <wp:posOffset>3580130</wp:posOffset>
                </wp:positionH>
                <wp:positionV relativeFrom="paragraph">
                  <wp:posOffset>52070</wp:posOffset>
                </wp:positionV>
                <wp:extent cx="5080" cy="632460"/>
                <wp:effectExtent l="33655" t="0" r="37465" b="15240"/>
                <wp:wrapNone/>
                <wp:docPr id="5" name="直接连接符 5"/>
                <wp:cNvGraphicFramePr/>
                <a:graphic xmlns:a="http://schemas.openxmlformats.org/drawingml/2006/main">
                  <a:graphicData uri="http://schemas.microsoft.com/office/word/2010/wordprocessingShape">
                    <wps:wsp>
                      <wps:cNvCnPr/>
                      <wps:spPr>
                        <a:xfrm>
                          <a:off x="0" y="0"/>
                          <a:ext cx="5080" cy="63246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281.9pt;margin-top:4.1pt;height:49.8pt;width:0.4pt;z-index:251689984;mso-width-relative:page;mso-height-relative:page;" filled="f" stroked="t" coordsize="21600,21600" o:gfxdata="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TKTn2gAAAAkBAAAPAAAAAAAAAAEAIAAAACIAAABkcnMv&#10;ZG93bnJldi54bWxQSwECFAAUAAAACACHTuJAT/lbeQECAAD2AwAADgAAAAAAAAABACAAAAAp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FF0000"/>
          <w:sz w:val="24"/>
          <w:lang w:val="en-US" w:eastAsia="zh-CN"/>
        </w:rPr>
        <w:t xml:space="preserve">                                                  </w:t>
      </w:r>
      <w:r>
        <w:rPr>
          <w:rFonts w:hint="eastAsia" w:eastAsia="仿宋_GB2312" w:cs="Times New Roman"/>
          <w:color w:val="FF0000"/>
          <w:sz w:val="24"/>
          <w:lang w:val="en-US" w:eastAsia="zh-CN"/>
        </w:rPr>
        <w:t xml:space="preserve">    </w:t>
      </w:r>
    </w:p>
    <w:p w14:paraId="27C2861D">
      <w:pPr>
        <w:ind w:firstLine="640"/>
        <w:rPr>
          <w:rFonts w:hint="default" w:ascii="Times New Roman" w:hAnsi="Times New Roman" w:eastAsia="仿宋_GB2312" w:cs="Times New Roman"/>
          <w:color w:val="FF0000"/>
          <w:sz w:val="24"/>
          <w:lang w:val="en-US" w:eastAsia="zh-CN"/>
        </w:rPr>
      </w:pPr>
      <w:r>
        <w:rPr>
          <w:rFonts w:hint="default" w:ascii="Times New Roman" w:hAnsi="Times New Roman" w:eastAsia="仿宋" w:cs="Times New Roman"/>
          <w:color w:val="FF0000"/>
          <w:sz w:val="32"/>
          <w:szCs w:val="32"/>
        </w:rPr>
        <mc:AlternateContent>
          <mc:Choice Requires="wps">
            <w:drawing>
              <wp:anchor distT="0" distB="0" distL="114300" distR="114300" simplePos="0" relativeHeight="251686912" behindDoc="0" locked="0" layoutInCell="1" allowOverlap="1">
                <wp:simplePos x="0" y="0"/>
                <wp:positionH relativeFrom="column">
                  <wp:posOffset>3152140</wp:posOffset>
                </wp:positionH>
                <wp:positionV relativeFrom="paragraph">
                  <wp:posOffset>323215</wp:posOffset>
                </wp:positionV>
                <wp:extent cx="851535" cy="327025"/>
                <wp:effectExtent l="6350" t="6350" r="18415" b="9525"/>
                <wp:wrapNone/>
                <wp:docPr id="1062" name="矩形 1062"/>
                <wp:cNvGraphicFramePr/>
                <a:graphic xmlns:a="http://schemas.openxmlformats.org/drawingml/2006/main">
                  <a:graphicData uri="http://schemas.microsoft.com/office/word/2010/wordprocessingShape">
                    <wps:wsp>
                      <wps:cNvSpPr/>
                      <wps:spPr>
                        <a:xfrm>
                          <a:off x="0" y="0"/>
                          <a:ext cx="851535" cy="327025"/>
                        </a:xfrm>
                        <a:prstGeom prst="rect">
                          <a:avLst/>
                        </a:prstGeom>
                        <a:solidFill>
                          <a:srgbClr val="FFFFFF"/>
                        </a:solidFill>
                        <a:ln w="12700" cap="flat" cmpd="sng">
                          <a:solidFill>
                            <a:schemeClr val="tx1"/>
                          </a:solidFill>
                          <a:prstDash val="solid"/>
                          <a:miter/>
                          <a:headEnd type="none" w="med" len="med"/>
                          <a:tailEnd type="none" w="med" len="med"/>
                        </a:ln>
                        <a:effectLst/>
                      </wps:spPr>
                      <wps:txbx>
                        <w:txbxContent>
                          <w:p w14:paraId="16B864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sz w:val="24"/>
                                <w:szCs w:val="24"/>
                                <w:lang w:val="en-US" w:eastAsia="zh-CN"/>
                              </w:rPr>
                            </w:pPr>
                            <w:r>
                              <w:rPr>
                                <w:rFonts w:hint="eastAsia" w:ascii="Times New Roman" w:hAnsi="Times New Roman" w:eastAsia="仿宋_GB2312" w:cs="仿宋"/>
                                <w:sz w:val="24"/>
                                <w:szCs w:val="24"/>
                                <w:lang w:val="en-US" w:eastAsia="zh-CN"/>
                              </w:rPr>
                              <w:t>响应</w:t>
                            </w:r>
                            <w:r>
                              <w:rPr>
                                <w:rFonts w:hint="eastAsia" w:eastAsia="仿宋_GB2312" w:cs="仿宋"/>
                                <w:sz w:val="24"/>
                                <w:szCs w:val="24"/>
                                <w:lang w:val="en-US" w:eastAsia="zh-CN"/>
                              </w:rPr>
                              <w:t>终止</w:t>
                            </w:r>
                          </w:p>
                        </w:txbxContent>
                      </wps:txbx>
                      <wps:bodyPr upright="1"/>
                    </wps:wsp>
                  </a:graphicData>
                </a:graphic>
              </wp:anchor>
            </w:drawing>
          </mc:Choice>
          <mc:Fallback>
            <w:pict>
              <v:rect id="_x0000_s1026" o:spid="_x0000_s1026" o:spt="1" style="position:absolute;left:0pt;margin-left:248.2pt;margin-top:25.45pt;height:25.75pt;width:67.05pt;z-index:251686912;mso-width-relative:page;mso-height-relative:page;" fillcolor="#FFFFFF" filled="t" stroked="t" coordsize="21600,21600" o:gfxdata="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fp9cNwAAAAKAQAADwAAAAAAAAABACAAAAAi&#10;AAAAZHJzL2Rvd25yZXYueG1sUEsBAhQAFAAAAAgAh07iQN4IyXYGAgAAPQQAAA4AAAAAAAAAAQAg&#10;AAAAKwEAAGRycy9lMm9Eb2MueG1sUEsFBgAAAAAGAAYAWQEAAKMFAAAAAA==&#10;">
                <v:fill on="t" focussize="0,0"/>
                <v:stroke weight="1pt" color="#000000 [3213]" joinstyle="miter"/>
                <v:imagedata o:title=""/>
                <o:lock v:ext="edit" aspectratio="f"/>
                <v:textbox>
                  <w:txbxContent>
                    <w:p w14:paraId="16B864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sz w:val="24"/>
                          <w:szCs w:val="24"/>
                          <w:lang w:val="en-US" w:eastAsia="zh-CN"/>
                        </w:rPr>
                      </w:pPr>
                      <w:r>
                        <w:rPr>
                          <w:rFonts w:hint="eastAsia" w:ascii="Times New Roman" w:hAnsi="Times New Roman" w:eastAsia="仿宋_GB2312" w:cs="仿宋"/>
                          <w:sz w:val="24"/>
                          <w:szCs w:val="24"/>
                          <w:lang w:val="en-US" w:eastAsia="zh-CN"/>
                        </w:rPr>
                        <w:t>响应</w:t>
                      </w:r>
                      <w:r>
                        <w:rPr>
                          <w:rFonts w:hint="eastAsia" w:eastAsia="仿宋_GB2312" w:cs="仿宋"/>
                          <w:sz w:val="24"/>
                          <w:szCs w:val="24"/>
                          <w:lang w:val="en-US" w:eastAsia="zh-CN"/>
                        </w:rPr>
                        <w:t>终止</w:t>
                      </w:r>
                    </w:p>
                  </w:txbxContent>
                </v:textbox>
              </v:rect>
            </w:pict>
          </mc:Fallback>
        </mc:AlternateContent>
      </w:r>
      <w:r>
        <w:rPr>
          <w:rFonts w:hint="default" w:ascii="Times New Roman" w:hAnsi="Times New Roman" w:eastAsia="仿宋_GB2312" w:cs="Times New Roman"/>
          <w:color w:val="FF0000"/>
          <w:sz w:val="24"/>
          <w:lang w:val="en-US" w:eastAsia="zh-CN"/>
        </w:rPr>
        <w:t xml:space="preserve">                                     </w:t>
      </w:r>
    </w:p>
    <w:p w14:paraId="2B7BF361">
      <w:pPr>
        <w:rPr>
          <w:rFonts w:hint="eastAsia" w:ascii="黑体" w:hAnsi="黑体" w:eastAsia="黑体" w:cs="黑体"/>
          <w:color w:val="FF0000"/>
          <w:lang w:val="en-US" w:eastAsia="zh-CN"/>
        </w:rPr>
      </w:pPr>
    </w:p>
    <w:p w14:paraId="04950544">
      <w:pPr>
        <w:rPr>
          <w:rFonts w:hint="eastAsia" w:ascii="黑体" w:hAnsi="黑体" w:eastAsia="黑体" w:cs="黑体"/>
          <w:color w:val="FF0000"/>
          <w:lang w:val="en-US" w:eastAsia="zh-CN"/>
        </w:rPr>
      </w:pPr>
      <w:r>
        <w:rPr>
          <w:rFonts w:hint="eastAsia" w:ascii="黑体" w:hAnsi="黑体" w:eastAsia="黑体" w:cs="黑体"/>
          <w:color w:val="FF0000"/>
          <w:lang w:val="en-US" w:eastAsia="zh-CN"/>
        </w:rPr>
        <w:br w:type="page"/>
      </w:r>
    </w:p>
    <w:bookmarkEnd w:id="173"/>
    <w:bookmarkEnd w:id="174"/>
    <w:bookmarkEnd w:id="175"/>
    <w:p w14:paraId="57EE1EFD">
      <w:pPr>
        <w:pStyle w:val="2"/>
        <w:bidi w:val="0"/>
        <w:ind w:left="0" w:leftChars="0" w:firstLine="0" w:firstLineChars="0"/>
        <w:rPr>
          <w:rFonts w:hint="eastAsia"/>
          <w:color w:val="auto"/>
          <w:lang w:val="en-US" w:eastAsia="zh-CN"/>
        </w:rPr>
      </w:pPr>
      <w:bookmarkStart w:id="176" w:name="_Toc2805"/>
      <w:bookmarkStart w:id="177" w:name="_Toc27668"/>
      <w:bookmarkStart w:id="178" w:name="_Toc2404"/>
      <w:bookmarkStart w:id="179" w:name="_Toc15674"/>
      <w:bookmarkStart w:id="180" w:name="_Toc12316"/>
      <w:r>
        <w:rPr>
          <w:rFonts w:hint="eastAsia"/>
          <w:color w:val="auto"/>
          <w:lang w:val="en-US" w:eastAsia="zh-CN"/>
        </w:rPr>
        <w:t>附录8.6</w:t>
      </w:r>
    </w:p>
    <w:p w14:paraId="4758487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0"/>
        <w:rPr>
          <w:rFonts w:hint="eastAsia" w:ascii="方正小标宋简体" w:hAnsi="Times New Roman" w:eastAsia="方正小标宋简体" w:cs="Times New Roman"/>
          <w:color w:val="auto"/>
          <w:sz w:val="36"/>
          <w:szCs w:val="36"/>
          <w:lang w:val="en-US" w:eastAsia="zh-CN"/>
        </w:rPr>
      </w:pPr>
      <w:r>
        <w:rPr>
          <w:rFonts w:hint="eastAsia" w:ascii="方正小标宋简体" w:hAnsi="Times New Roman" w:eastAsia="方正小标宋简体" w:cs="Times New Roman"/>
          <w:color w:val="auto"/>
          <w:sz w:val="36"/>
          <w:szCs w:val="36"/>
          <w:lang w:val="en-US" w:eastAsia="zh-CN"/>
        </w:rPr>
        <w:t>打击传销突发事件应急联系方式</w:t>
      </w:r>
      <w:bookmarkEnd w:id="176"/>
    </w:p>
    <w:bookmarkEnd w:id="177"/>
    <w:bookmarkEnd w:id="178"/>
    <w:bookmarkEnd w:id="179"/>
    <w:bookmarkEnd w:id="180"/>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7"/>
        <w:gridCol w:w="4122"/>
      </w:tblGrid>
      <w:tr w14:paraId="19D2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580" w:type="pct"/>
            <w:noWrap w:val="0"/>
            <w:vAlign w:val="center"/>
          </w:tcPr>
          <w:p w14:paraId="2963819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b/>
                <w:bCs/>
                <w:color w:val="auto"/>
                <w:sz w:val="24"/>
                <w:szCs w:val="24"/>
                <w:vertAlign w:val="baseline"/>
                <w:lang w:val="en-US" w:eastAsia="zh-CN"/>
              </w:rPr>
            </w:pPr>
            <w:r>
              <w:rPr>
                <w:rFonts w:hint="default" w:ascii="仿宋_GB2312" w:hAnsi="仿宋_GB2312" w:eastAsia="仿宋_GB2312" w:cs="Times New Roman"/>
                <w:b/>
                <w:bCs/>
                <w:color w:val="auto"/>
                <w:sz w:val="24"/>
                <w:szCs w:val="24"/>
                <w:vertAlign w:val="baseline"/>
                <w:lang w:val="en-US" w:eastAsia="zh-CN"/>
              </w:rPr>
              <w:t>单位</w:t>
            </w:r>
          </w:p>
        </w:tc>
        <w:tc>
          <w:tcPr>
            <w:tcW w:w="2419" w:type="pct"/>
            <w:noWrap w:val="0"/>
            <w:vAlign w:val="center"/>
          </w:tcPr>
          <w:p w14:paraId="0531272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b/>
                <w:bCs/>
                <w:color w:val="auto"/>
                <w:sz w:val="24"/>
                <w:szCs w:val="24"/>
                <w:vertAlign w:val="baseline"/>
                <w:lang w:val="en-US" w:eastAsia="zh-CN"/>
              </w:rPr>
            </w:pPr>
            <w:r>
              <w:rPr>
                <w:rFonts w:hint="eastAsia" w:cs="Times New Roman"/>
                <w:b/>
                <w:bCs/>
                <w:color w:val="auto"/>
                <w:sz w:val="24"/>
                <w:szCs w:val="24"/>
                <w:vertAlign w:val="baseline"/>
                <w:lang w:val="en-US" w:eastAsia="zh-CN"/>
              </w:rPr>
              <w:t>联系方式</w:t>
            </w:r>
          </w:p>
        </w:tc>
      </w:tr>
      <w:tr w14:paraId="58A9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11FF8A6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高平</w:t>
            </w:r>
            <w:bookmarkStart w:id="181" w:name="_GoBack"/>
            <w:bookmarkEnd w:id="181"/>
            <w:r>
              <w:rPr>
                <w:rFonts w:hint="eastAsia" w:cs="Times New Roman"/>
                <w:color w:val="auto"/>
                <w:kern w:val="2"/>
                <w:sz w:val="24"/>
                <w:szCs w:val="24"/>
                <w:lang w:val="en-US" w:eastAsia="zh-CN" w:bidi="ar-SA"/>
              </w:rPr>
              <w:t>市委值班室</w:t>
            </w:r>
          </w:p>
        </w:tc>
        <w:tc>
          <w:tcPr>
            <w:tcW w:w="2419" w:type="pct"/>
            <w:noWrap w:val="0"/>
            <w:vAlign w:val="center"/>
          </w:tcPr>
          <w:p w14:paraId="24DBB67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0356-5222311</w:t>
            </w:r>
          </w:p>
        </w:tc>
      </w:tr>
      <w:tr w14:paraId="7A83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2D3DCC7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高平市市政府值班室</w:t>
            </w:r>
          </w:p>
        </w:tc>
        <w:tc>
          <w:tcPr>
            <w:tcW w:w="2419" w:type="pct"/>
            <w:noWrap w:val="0"/>
            <w:vAlign w:val="center"/>
          </w:tcPr>
          <w:p w14:paraId="5AA1C76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0356-5222391</w:t>
            </w:r>
          </w:p>
        </w:tc>
      </w:tr>
      <w:tr w14:paraId="6987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2304248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晋城市市场监督管理局</w:t>
            </w:r>
          </w:p>
          <w:p w14:paraId="4AE9E25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2"/>
                <w:sz w:val="24"/>
                <w:szCs w:val="24"/>
                <w:highlight w:val="yellow"/>
                <w:lang w:val="en-US" w:eastAsia="zh-CN" w:bidi="ar-SA"/>
              </w:rPr>
            </w:pPr>
            <w:r>
              <w:rPr>
                <w:rFonts w:hint="eastAsia" w:cs="Times New Roman"/>
                <w:color w:val="auto"/>
                <w:kern w:val="2"/>
                <w:sz w:val="24"/>
                <w:szCs w:val="24"/>
                <w:highlight w:val="none"/>
                <w:lang w:val="en-US" w:eastAsia="zh-CN" w:bidi="ar-SA"/>
              </w:rPr>
              <w:t>（应急值班）</w:t>
            </w:r>
          </w:p>
        </w:tc>
        <w:tc>
          <w:tcPr>
            <w:tcW w:w="2419" w:type="pct"/>
            <w:noWrap w:val="0"/>
            <w:vAlign w:val="center"/>
          </w:tcPr>
          <w:p w14:paraId="3B37473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2"/>
                <w:sz w:val="24"/>
                <w:szCs w:val="24"/>
                <w:highlight w:val="yellow"/>
                <w:lang w:val="en-US" w:eastAsia="zh-CN" w:bidi="ar-SA"/>
              </w:rPr>
            </w:pPr>
            <w:r>
              <w:rPr>
                <w:rFonts w:hint="eastAsia" w:cs="Times New Roman"/>
                <w:color w:val="auto"/>
                <w:kern w:val="2"/>
                <w:sz w:val="24"/>
                <w:szCs w:val="24"/>
                <w:highlight w:val="none"/>
                <w:lang w:val="en-US" w:eastAsia="zh-CN" w:bidi="ar-SA"/>
              </w:rPr>
              <w:t>0356-2022239</w:t>
            </w:r>
          </w:p>
        </w:tc>
      </w:tr>
      <w:tr w14:paraId="70CF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1E7EBC6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晋城市市场监督管理局</w:t>
            </w:r>
          </w:p>
          <w:p w14:paraId="2D2E33B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（反垄断和反不正当竞争科）</w:t>
            </w:r>
          </w:p>
        </w:tc>
        <w:tc>
          <w:tcPr>
            <w:tcW w:w="2419" w:type="pct"/>
            <w:noWrap w:val="0"/>
            <w:vAlign w:val="center"/>
          </w:tcPr>
          <w:p w14:paraId="0F49BA4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0356-3081370</w:t>
            </w:r>
          </w:p>
        </w:tc>
      </w:tr>
      <w:tr w14:paraId="3A2C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0EE5280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高平市公安局</w:t>
            </w:r>
          </w:p>
        </w:tc>
        <w:tc>
          <w:tcPr>
            <w:tcW w:w="2419" w:type="pct"/>
            <w:noWrap w:val="0"/>
            <w:vAlign w:val="center"/>
          </w:tcPr>
          <w:p w14:paraId="0AACD6B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0356-5682121</w:t>
            </w:r>
          </w:p>
        </w:tc>
      </w:tr>
      <w:tr w14:paraId="0F50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74ADE87B">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高平市交通运输局</w:t>
            </w:r>
          </w:p>
        </w:tc>
        <w:tc>
          <w:tcPr>
            <w:tcW w:w="2419" w:type="pct"/>
            <w:noWrap w:val="0"/>
            <w:vAlign w:val="center"/>
          </w:tcPr>
          <w:p w14:paraId="1E39B39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0356-5241401</w:t>
            </w:r>
          </w:p>
        </w:tc>
      </w:tr>
      <w:tr w14:paraId="2B12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46A455B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高平市市场监督管理局</w:t>
            </w:r>
          </w:p>
        </w:tc>
        <w:tc>
          <w:tcPr>
            <w:tcW w:w="2419" w:type="pct"/>
            <w:noWrap w:val="0"/>
            <w:vAlign w:val="center"/>
          </w:tcPr>
          <w:p w14:paraId="0E37879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0356-5236586</w:t>
            </w:r>
          </w:p>
        </w:tc>
      </w:tr>
      <w:tr w14:paraId="313A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6B0D18A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Times New Roman"/>
                <w:color w:val="FF0000"/>
                <w:kern w:val="2"/>
                <w:sz w:val="24"/>
                <w:szCs w:val="24"/>
                <w:lang w:val="en-US" w:eastAsia="zh-CN" w:bidi="ar-SA"/>
              </w:rPr>
            </w:pPr>
            <w:r>
              <w:rPr>
                <w:rFonts w:hint="eastAsia" w:cs="仿宋_GB2312"/>
                <w:color w:val="auto"/>
                <w:spacing w:val="0"/>
                <w:kern w:val="0"/>
                <w:sz w:val="24"/>
                <w:szCs w:val="24"/>
                <w:lang w:val="en-US" w:eastAsia="zh-CN"/>
              </w:rPr>
              <w:t>办公室</w:t>
            </w:r>
          </w:p>
        </w:tc>
        <w:tc>
          <w:tcPr>
            <w:tcW w:w="2419" w:type="pct"/>
            <w:noWrap w:val="0"/>
            <w:vAlign w:val="center"/>
          </w:tcPr>
          <w:p w14:paraId="68DFBBF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0356-5236586</w:t>
            </w:r>
          </w:p>
        </w:tc>
      </w:tr>
      <w:tr w14:paraId="2ACC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28AD001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Times New Roman"/>
                <w:color w:val="FF0000"/>
                <w:kern w:val="2"/>
                <w:sz w:val="24"/>
                <w:szCs w:val="24"/>
                <w:lang w:val="en-US" w:eastAsia="zh-CN" w:bidi="ar-SA"/>
              </w:rPr>
            </w:pPr>
            <w:r>
              <w:rPr>
                <w:rFonts w:hint="eastAsia" w:cs="仿宋_GB2312"/>
                <w:color w:val="auto"/>
                <w:spacing w:val="0"/>
                <w:kern w:val="0"/>
                <w:sz w:val="24"/>
                <w:szCs w:val="24"/>
                <w:lang w:val="en-US" w:eastAsia="zh-CN"/>
              </w:rPr>
              <w:t>人事教育股</w:t>
            </w:r>
          </w:p>
        </w:tc>
        <w:tc>
          <w:tcPr>
            <w:tcW w:w="2419" w:type="pct"/>
            <w:noWrap w:val="0"/>
            <w:vAlign w:val="center"/>
          </w:tcPr>
          <w:p w14:paraId="1A88D65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w:t>
            </w:r>
            <w:r>
              <w:rPr>
                <w:rFonts w:hint="default" w:ascii="仿宋_GB2312" w:hAnsi="仿宋_GB2312" w:eastAsia="仿宋_GB2312" w:cs="Times New Roman"/>
                <w:color w:val="auto"/>
                <w:kern w:val="2"/>
                <w:sz w:val="24"/>
                <w:szCs w:val="24"/>
                <w:lang w:val="en-US" w:eastAsia="zh-CN" w:bidi="ar-SA"/>
              </w:rPr>
              <w:t>5682360</w:t>
            </w:r>
          </w:p>
        </w:tc>
      </w:tr>
      <w:tr w14:paraId="2C75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00302D4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Times New Roman"/>
                <w:color w:val="FF0000"/>
                <w:kern w:val="2"/>
                <w:sz w:val="24"/>
                <w:szCs w:val="24"/>
                <w:lang w:val="en-US" w:eastAsia="zh-CN" w:bidi="ar-SA"/>
              </w:rPr>
            </w:pPr>
            <w:r>
              <w:rPr>
                <w:rFonts w:hint="eastAsia" w:cs="仿宋_GB2312"/>
                <w:color w:val="auto"/>
                <w:spacing w:val="0"/>
                <w:kern w:val="0"/>
                <w:sz w:val="24"/>
                <w:szCs w:val="24"/>
                <w:lang w:val="en-US" w:eastAsia="zh-CN"/>
              </w:rPr>
              <w:t>财务股</w:t>
            </w:r>
          </w:p>
        </w:tc>
        <w:tc>
          <w:tcPr>
            <w:tcW w:w="2419" w:type="pct"/>
            <w:noWrap w:val="0"/>
            <w:vAlign w:val="center"/>
          </w:tcPr>
          <w:p w14:paraId="3969232A">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w:t>
            </w:r>
            <w:r>
              <w:rPr>
                <w:rFonts w:hint="default" w:ascii="仿宋_GB2312" w:hAnsi="仿宋_GB2312" w:eastAsia="仿宋_GB2312" w:cs="Times New Roman"/>
                <w:color w:val="auto"/>
                <w:kern w:val="2"/>
                <w:sz w:val="24"/>
                <w:szCs w:val="24"/>
                <w:lang w:val="en-US" w:eastAsia="zh-CN" w:bidi="ar-SA"/>
              </w:rPr>
              <w:t>5682366</w:t>
            </w:r>
          </w:p>
        </w:tc>
      </w:tr>
      <w:tr w14:paraId="7AB5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1817CD9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Times New Roman"/>
                <w:color w:val="FF0000"/>
                <w:kern w:val="2"/>
                <w:sz w:val="24"/>
                <w:szCs w:val="24"/>
                <w:lang w:val="en-US" w:eastAsia="zh-CN" w:bidi="ar-SA"/>
              </w:rPr>
            </w:pPr>
            <w:r>
              <w:rPr>
                <w:rFonts w:hint="eastAsia" w:cs="仿宋_GB2312"/>
                <w:color w:val="auto"/>
                <w:spacing w:val="0"/>
                <w:kern w:val="0"/>
                <w:sz w:val="24"/>
                <w:szCs w:val="24"/>
                <w:lang w:val="en-US" w:eastAsia="zh-CN"/>
              </w:rPr>
              <w:t>法规股</w:t>
            </w:r>
          </w:p>
        </w:tc>
        <w:tc>
          <w:tcPr>
            <w:tcW w:w="2419" w:type="pct"/>
            <w:noWrap w:val="0"/>
            <w:vAlign w:val="center"/>
          </w:tcPr>
          <w:p w14:paraId="3680932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w:t>
            </w:r>
            <w:r>
              <w:rPr>
                <w:rFonts w:hint="default" w:ascii="仿宋_GB2312" w:hAnsi="仿宋_GB2312" w:eastAsia="仿宋_GB2312" w:cs="Times New Roman"/>
                <w:color w:val="auto"/>
                <w:kern w:val="2"/>
                <w:sz w:val="24"/>
                <w:szCs w:val="24"/>
                <w:lang w:val="en-US" w:eastAsia="zh-CN" w:bidi="ar-SA"/>
              </w:rPr>
              <w:t>5682365</w:t>
            </w:r>
          </w:p>
        </w:tc>
      </w:tr>
      <w:tr w14:paraId="2F51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13EDE0D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仿宋_GB2312"/>
                <w:color w:val="auto"/>
                <w:spacing w:val="0"/>
                <w:kern w:val="0"/>
                <w:sz w:val="24"/>
                <w:szCs w:val="24"/>
                <w:lang w:val="en-US" w:eastAsia="zh-CN"/>
              </w:rPr>
              <w:t>信用监督管理股</w:t>
            </w:r>
          </w:p>
        </w:tc>
        <w:tc>
          <w:tcPr>
            <w:tcW w:w="2419" w:type="pct"/>
            <w:noWrap w:val="0"/>
            <w:vAlign w:val="center"/>
          </w:tcPr>
          <w:p w14:paraId="6218A02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w:t>
            </w:r>
            <w:r>
              <w:rPr>
                <w:rFonts w:hint="default" w:ascii="仿宋_GB2312" w:hAnsi="仿宋_GB2312" w:eastAsia="仿宋_GB2312" w:cs="Times New Roman"/>
                <w:color w:val="auto"/>
                <w:kern w:val="2"/>
                <w:sz w:val="24"/>
                <w:szCs w:val="24"/>
                <w:lang w:val="en-US" w:eastAsia="zh-CN" w:bidi="ar-SA"/>
              </w:rPr>
              <w:t>5682028</w:t>
            </w:r>
          </w:p>
        </w:tc>
      </w:tr>
      <w:tr w14:paraId="040C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48A8E7F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仿宋_GB2312"/>
                <w:color w:val="auto"/>
                <w:spacing w:val="0"/>
                <w:kern w:val="0"/>
                <w:sz w:val="24"/>
                <w:szCs w:val="24"/>
                <w:lang w:val="en-US" w:eastAsia="zh-CN"/>
              </w:rPr>
              <w:t>市场交易监督管理股</w:t>
            </w:r>
          </w:p>
        </w:tc>
        <w:tc>
          <w:tcPr>
            <w:tcW w:w="2419" w:type="pct"/>
            <w:noWrap w:val="0"/>
            <w:vAlign w:val="center"/>
          </w:tcPr>
          <w:p w14:paraId="27991D3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w:t>
            </w:r>
            <w:r>
              <w:rPr>
                <w:rFonts w:hint="default" w:ascii="仿宋_GB2312" w:hAnsi="仿宋_GB2312" w:eastAsia="仿宋_GB2312" w:cs="Times New Roman"/>
                <w:color w:val="auto"/>
                <w:kern w:val="2"/>
                <w:sz w:val="24"/>
                <w:szCs w:val="24"/>
                <w:lang w:val="en-US" w:eastAsia="zh-CN" w:bidi="ar-SA"/>
              </w:rPr>
              <w:t>5682363</w:t>
            </w:r>
          </w:p>
        </w:tc>
      </w:tr>
      <w:tr w14:paraId="659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069F0D8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仿宋_GB2312"/>
                <w:color w:val="auto"/>
                <w:spacing w:val="0"/>
                <w:kern w:val="0"/>
                <w:sz w:val="24"/>
                <w:szCs w:val="24"/>
                <w:lang w:val="en-US" w:eastAsia="zh-CN"/>
              </w:rPr>
              <w:t>反垄断和反不正当竞争股</w:t>
            </w:r>
          </w:p>
        </w:tc>
        <w:tc>
          <w:tcPr>
            <w:tcW w:w="2419" w:type="pct"/>
            <w:noWrap w:val="0"/>
            <w:vAlign w:val="center"/>
          </w:tcPr>
          <w:p w14:paraId="7A199A6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w:t>
            </w:r>
            <w:r>
              <w:rPr>
                <w:rFonts w:hint="default" w:ascii="仿宋_GB2312" w:hAnsi="仿宋_GB2312" w:eastAsia="仿宋_GB2312" w:cs="Times New Roman"/>
                <w:color w:val="auto"/>
                <w:kern w:val="2"/>
                <w:sz w:val="24"/>
                <w:szCs w:val="24"/>
                <w:lang w:val="en-US" w:eastAsia="zh-CN" w:bidi="ar-SA"/>
              </w:rPr>
              <w:t>5236607</w:t>
            </w:r>
          </w:p>
        </w:tc>
      </w:tr>
      <w:tr w14:paraId="2567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00257FF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仿宋_GB2312"/>
                <w:color w:val="auto"/>
                <w:spacing w:val="0"/>
                <w:kern w:val="0"/>
                <w:sz w:val="24"/>
                <w:szCs w:val="24"/>
                <w:lang w:val="en-US" w:eastAsia="zh-CN"/>
              </w:rPr>
              <w:t>宣传和安全应急管理股</w:t>
            </w:r>
          </w:p>
        </w:tc>
        <w:tc>
          <w:tcPr>
            <w:tcW w:w="2419" w:type="pct"/>
            <w:noWrap w:val="0"/>
            <w:vAlign w:val="center"/>
          </w:tcPr>
          <w:p w14:paraId="674A8F6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w:t>
            </w:r>
            <w:r>
              <w:rPr>
                <w:rFonts w:hint="default" w:ascii="仿宋_GB2312" w:hAnsi="仿宋_GB2312" w:eastAsia="仿宋_GB2312" w:cs="Times New Roman"/>
                <w:color w:val="auto"/>
                <w:kern w:val="2"/>
                <w:sz w:val="24"/>
                <w:szCs w:val="24"/>
                <w:lang w:val="en-US" w:eastAsia="zh-CN" w:bidi="ar-SA"/>
              </w:rPr>
              <w:t>5236062</w:t>
            </w:r>
          </w:p>
        </w:tc>
      </w:tr>
      <w:tr w14:paraId="4EB6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335B798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仿宋_GB2312"/>
                <w:color w:val="auto"/>
                <w:spacing w:val="0"/>
                <w:kern w:val="0"/>
                <w:sz w:val="24"/>
                <w:szCs w:val="24"/>
                <w:lang w:val="en-US" w:eastAsia="zh-CN"/>
              </w:rPr>
              <w:t>综合行政执法队</w:t>
            </w:r>
          </w:p>
        </w:tc>
        <w:tc>
          <w:tcPr>
            <w:tcW w:w="2419" w:type="pct"/>
            <w:noWrap w:val="0"/>
            <w:vAlign w:val="center"/>
          </w:tcPr>
          <w:p w14:paraId="515FBD5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0356-</w:t>
            </w:r>
            <w:r>
              <w:rPr>
                <w:rFonts w:hint="default" w:ascii="仿宋_GB2312" w:hAnsi="仿宋_GB2312" w:eastAsia="仿宋_GB2312" w:cs="Times New Roman"/>
                <w:color w:val="auto"/>
                <w:kern w:val="2"/>
                <w:sz w:val="24"/>
                <w:szCs w:val="24"/>
                <w:lang w:val="en-US" w:eastAsia="zh-CN" w:bidi="ar-SA"/>
              </w:rPr>
              <w:t>5222169</w:t>
            </w:r>
          </w:p>
        </w:tc>
      </w:tr>
      <w:tr w14:paraId="63C4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0" w:type="pct"/>
            <w:noWrap w:val="0"/>
            <w:vAlign w:val="center"/>
          </w:tcPr>
          <w:p w14:paraId="590BE2F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Times New Roman"/>
                <w:color w:val="auto"/>
                <w:kern w:val="2"/>
                <w:sz w:val="24"/>
                <w:szCs w:val="24"/>
                <w:lang w:val="en-US" w:eastAsia="zh-CN" w:bidi="ar-SA"/>
              </w:rPr>
            </w:pPr>
            <w:r>
              <w:rPr>
                <w:rFonts w:hint="eastAsia" w:cs="仿宋_GB2312"/>
                <w:color w:val="auto"/>
                <w:spacing w:val="0"/>
                <w:kern w:val="0"/>
                <w:sz w:val="24"/>
                <w:szCs w:val="24"/>
                <w:highlight w:val="none"/>
                <w:lang w:val="en-US" w:eastAsia="zh-CN"/>
              </w:rPr>
              <w:t>12315消费者申诉举报中心</w:t>
            </w:r>
          </w:p>
        </w:tc>
        <w:tc>
          <w:tcPr>
            <w:tcW w:w="2419" w:type="pct"/>
            <w:noWrap w:val="0"/>
            <w:vAlign w:val="center"/>
          </w:tcPr>
          <w:p w14:paraId="476B834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FF0000"/>
                <w:kern w:val="2"/>
                <w:sz w:val="24"/>
                <w:szCs w:val="24"/>
                <w:lang w:val="en-US" w:eastAsia="zh-CN" w:bidi="ar-SA"/>
              </w:rPr>
            </w:pPr>
            <w:r>
              <w:rPr>
                <w:rFonts w:hint="eastAsia" w:cs="Times New Roman"/>
                <w:color w:val="auto"/>
                <w:kern w:val="2"/>
                <w:sz w:val="24"/>
                <w:szCs w:val="24"/>
                <w:lang w:val="en-US" w:eastAsia="zh-CN" w:bidi="ar-SA"/>
              </w:rPr>
              <w:t>0356-</w:t>
            </w:r>
            <w:r>
              <w:rPr>
                <w:rFonts w:hint="default" w:cs="Times New Roman"/>
                <w:color w:val="auto"/>
                <w:kern w:val="2"/>
                <w:sz w:val="24"/>
                <w:szCs w:val="24"/>
                <w:lang w:val="en-US" w:eastAsia="zh-CN" w:bidi="ar-SA"/>
              </w:rPr>
              <w:t>5682369</w:t>
            </w:r>
          </w:p>
        </w:tc>
      </w:tr>
      <w:tr w14:paraId="6AFA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7" w:type="dxa"/>
            <w:noWrap w:val="0"/>
            <w:vAlign w:val="center"/>
          </w:tcPr>
          <w:p w14:paraId="5F5BE2B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北城所</w:t>
            </w:r>
          </w:p>
        </w:tc>
        <w:tc>
          <w:tcPr>
            <w:tcW w:w="4122" w:type="dxa"/>
            <w:noWrap w:val="0"/>
            <w:vAlign w:val="center"/>
          </w:tcPr>
          <w:p w14:paraId="68DE680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Times New Roman"/>
                <w:color w:val="auto"/>
                <w:kern w:val="2"/>
                <w:sz w:val="24"/>
                <w:szCs w:val="24"/>
                <w:lang w:val="en-US" w:eastAsia="zh-CN" w:bidi="ar-SA"/>
              </w:rPr>
              <w:t>0356-</w:t>
            </w:r>
            <w:r>
              <w:rPr>
                <w:rFonts w:hint="eastAsia" w:cs="仿宋_GB2312"/>
                <w:color w:val="auto"/>
                <w:spacing w:val="0"/>
                <w:kern w:val="0"/>
                <w:sz w:val="24"/>
                <w:szCs w:val="24"/>
                <w:lang w:val="en-US" w:eastAsia="zh-CN"/>
              </w:rPr>
              <w:t>5220116</w:t>
            </w:r>
          </w:p>
        </w:tc>
      </w:tr>
      <w:tr w14:paraId="7414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7" w:type="dxa"/>
            <w:noWrap w:val="0"/>
            <w:vAlign w:val="center"/>
          </w:tcPr>
          <w:p w14:paraId="085AFE0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仿宋_GB2312"/>
                <w:color w:val="auto"/>
                <w:spacing w:val="0"/>
                <w:kern w:val="0"/>
                <w:sz w:val="24"/>
                <w:szCs w:val="24"/>
                <w:lang w:val="en-US" w:eastAsia="zh-CN"/>
              </w:rPr>
            </w:pPr>
            <w:r>
              <w:rPr>
                <w:rFonts w:hint="eastAsia" w:cs="仿宋_GB2312"/>
                <w:color w:val="auto"/>
                <w:spacing w:val="0"/>
                <w:kern w:val="0"/>
                <w:sz w:val="24"/>
                <w:szCs w:val="24"/>
                <w:lang w:val="en-US" w:eastAsia="zh-CN"/>
              </w:rPr>
              <w:t>东城所</w:t>
            </w:r>
          </w:p>
        </w:tc>
        <w:tc>
          <w:tcPr>
            <w:tcW w:w="4122" w:type="dxa"/>
            <w:noWrap w:val="0"/>
            <w:vAlign w:val="center"/>
          </w:tcPr>
          <w:p w14:paraId="44CF2CA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Times New Roman"/>
                <w:color w:val="auto"/>
                <w:kern w:val="2"/>
                <w:sz w:val="24"/>
                <w:szCs w:val="24"/>
                <w:lang w:val="en-US" w:eastAsia="zh-CN" w:bidi="ar-SA"/>
              </w:rPr>
              <w:t>0356-</w:t>
            </w:r>
            <w:r>
              <w:rPr>
                <w:rFonts w:hint="eastAsia" w:cs="仿宋_GB2312"/>
                <w:color w:val="auto"/>
                <w:spacing w:val="0"/>
                <w:kern w:val="0"/>
                <w:sz w:val="24"/>
                <w:szCs w:val="24"/>
                <w:lang w:val="en-US" w:eastAsia="zh-CN"/>
              </w:rPr>
              <w:t>5221033</w:t>
            </w:r>
          </w:p>
        </w:tc>
      </w:tr>
      <w:tr w14:paraId="6923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7" w:type="dxa"/>
            <w:noWrap w:val="0"/>
            <w:vAlign w:val="center"/>
          </w:tcPr>
          <w:p w14:paraId="30E1F98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仿宋_GB2312"/>
                <w:color w:val="auto"/>
                <w:spacing w:val="0"/>
                <w:kern w:val="0"/>
                <w:sz w:val="24"/>
                <w:szCs w:val="24"/>
                <w:lang w:val="en-US" w:eastAsia="zh-CN"/>
              </w:rPr>
              <w:t>南城所</w:t>
            </w:r>
          </w:p>
        </w:tc>
        <w:tc>
          <w:tcPr>
            <w:tcW w:w="4122" w:type="dxa"/>
            <w:noWrap w:val="0"/>
            <w:vAlign w:val="center"/>
          </w:tcPr>
          <w:p w14:paraId="1C5E6EB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Times New Roman"/>
                <w:color w:val="auto"/>
                <w:kern w:val="2"/>
                <w:sz w:val="24"/>
                <w:szCs w:val="24"/>
                <w:lang w:val="en-US" w:eastAsia="zh-CN" w:bidi="ar-SA"/>
              </w:rPr>
              <w:t>0356-</w:t>
            </w:r>
            <w:r>
              <w:rPr>
                <w:rFonts w:hint="eastAsia" w:cs="仿宋_GB2312"/>
                <w:color w:val="auto"/>
                <w:spacing w:val="0"/>
                <w:kern w:val="0"/>
                <w:sz w:val="24"/>
                <w:szCs w:val="24"/>
                <w:lang w:val="en-US" w:eastAsia="zh-CN"/>
              </w:rPr>
              <w:t>5929822</w:t>
            </w:r>
          </w:p>
        </w:tc>
      </w:tr>
      <w:tr w14:paraId="6941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7" w:type="dxa"/>
            <w:noWrap w:val="0"/>
            <w:vAlign w:val="center"/>
          </w:tcPr>
          <w:p w14:paraId="66AA172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仿宋_GB2312"/>
                <w:color w:val="auto"/>
                <w:spacing w:val="0"/>
                <w:kern w:val="0"/>
                <w:sz w:val="24"/>
                <w:szCs w:val="24"/>
                <w:lang w:val="en-US" w:eastAsia="zh-CN"/>
              </w:rPr>
              <w:t>河西所</w:t>
            </w:r>
          </w:p>
        </w:tc>
        <w:tc>
          <w:tcPr>
            <w:tcW w:w="4122" w:type="dxa"/>
            <w:noWrap w:val="0"/>
            <w:vAlign w:val="center"/>
          </w:tcPr>
          <w:p w14:paraId="0E2D9B8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Times New Roman"/>
                <w:color w:val="auto"/>
                <w:kern w:val="2"/>
                <w:sz w:val="24"/>
                <w:szCs w:val="24"/>
                <w:lang w:val="en-US" w:eastAsia="zh-CN" w:bidi="ar-SA"/>
              </w:rPr>
              <w:t>0356-</w:t>
            </w:r>
            <w:r>
              <w:rPr>
                <w:rFonts w:hint="eastAsia" w:cs="仿宋_GB2312"/>
                <w:color w:val="auto"/>
                <w:spacing w:val="0"/>
                <w:kern w:val="0"/>
                <w:sz w:val="24"/>
                <w:szCs w:val="24"/>
                <w:lang w:val="en-US" w:eastAsia="zh-CN"/>
              </w:rPr>
              <w:t>5892123</w:t>
            </w:r>
          </w:p>
        </w:tc>
      </w:tr>
      <w:tr w14:paraId="38A4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7" w:type="dxa"/>
            <w:noWrap w:val="0"/>
            <w:vAlign w:val="center"/>
          </w:tcPr>
          <w:p w14:paraId="0AF0993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仿宋_GB2312"/>
                <w:color w:val="auto"/>
                <w:spacing w:val="0"/>
                <w:kern w:val="0"/>
                <w:sz w:val="24"/>
                <w:szCs w:val="24"/>
                <w:lang w:val="en-US" w:eastAsia="zh-CN"/>
              </w:rPr>
              <w:t>马村所</w:t>
            </w:r>
          </w:p>
        </w:tc>
        <w:tc>
          <w:tcPr>
            <w:tcW w:w="4122" w:type="dxa"/>
            <w:noWrap w:val="0"/>
            <w:vAlign w:val="center"/>
          </w:tcPr>
          <w:p w14:paraId="56F6A9D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Times New Roman"/>
                <w:color w:val="auto"/>
                <w:kern w:val="2"/>
                <w:sz w:val="24"/>
                <w:szCs w:val="24"/>
                <w:lang w:val="en-US" w:eastAsia="zh-CN" w:bidi="ar-SA"/>
              </w:rPr>
              <w:t>0356-</w:t>
            </w:r>
            <w:r>
              <w:rPr>
                <w:rFonts w:hint="eastAsia" w:cs="仿宋_GB2312"/>
                <w:color w:val="auto"/>
                <w:spacing w:val="0"/>
                <w:kern w:val="0"/>
                <w:sz w:val="24"/>
                <w:szCs w:val="24"/>
                <w:lang w:val="en-US" w:eastAsia="zh-CN"/>
              </w:rPr>
              <w:t>5822124</w:t>
            </w:r>
          </w:p>
        </w:tc>
      </w:tr>
      <w:tr w14:paraId="6E89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7" w:type="dxa"/>
            <w:noWrap w:val="0"/>
            <w:vAlign w:val="center"/>
          </w:tcPr>
          <w:p w14:paraId="5E3E94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仿宋_GB2312"/>
                <w:color w:val="auto"/>
                <w:spacing w:val="0"/>
                <w:kern w:val="0"/>
                <w:sz w:val="24"/>
                <w:szCs w:val="24"/>
                <w:lang w:val="en-US" w:eastAsia="zh-CN"/>
              </w:rPr>
              <w:t>陈区所</w:t>
            </w:r>
          </w:p>
        </w:tc>
        <w:tc>
          <w:tcPr>
            <w:tcW w:w="4122" w:type="dxa"/>
            <w:noWrap w:val="0"/>
            <w:vAlign w:val="center"/>
          </w:tcPr>
          <w:p w14:paraId="0BFA536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Times New Roman"/>
                <w:color w:val="auto"/>
                <w:kern w:val="2"/>
                <w:sz w:val="24"/>
                <w:szCs w:val="24"/>
                <w:lang w:val="en-US" w:eastAsia="zh-CN" w:bidi="ar-SA"/>
              </w:rPr>
              <w:t>0356-</w:t>
            </w:r>
            <w:r>
              <w:rPr>
                <w:rFonts w:hint="eastAsia" w:cs="仿宋_GB2312"/>
                <w:color w:val="auto"/>
                <w:spacing w:val="0"/>
                <w:kern w:val="0"/>
                <w:sz w:val="24"/>
                <w:szCs w:val="24"/>
                <w:lang w:val="en-US" w:eastAsia="zh-CN"/>
              </w:rPr>
              <w:t>5862156</w:t>
            </w:r>
          </w:p>
        </w:tc>
      </w:tr>
      <w:tr w14:paraId="0701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7" w:type="dxa"/>
            <w:noWrap w:val="0"/>
            <w:vAlign w:val="center"/>
          </w:tcPr>
          <w:p w14:paraId="548C758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仿宋_GB2312"/>
                <w:color w:val="auto"/>
                <w:spacing w:val="0"/>
                <w:kern w:val="0"/>
                <w:sz w:val="24"/>
                <w:szCs w:val="24"/>
                <w:lang w:val="en-US" w:eastAsia="zh-CN"/>
              </w:rPr>
              <w:t>三甲所</w:t>
            </w:r>
          </w:p>
        </w:tc>
        <w:tc>
          <w:tcPr>
            <w:tcW w:w="4122" w:type="dxa"/>
            <w:noWrap w:val="0"/>
            <w:vAlign w:val="center"/>
          </w:tcPr>
          <w:p w14:paraId="09D43A3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Times New Roman"/>
                <w:color w:val="auto"/>
                <w:kern w:val="2"/>
                <w:sz w:val="24"/>
                <w:szCs w:val="24"/>
                <w:lang w:val="en-US" w:eastAsia="zh-CN" w:bidi="ar-SA"/>
              </w:rPr>
              <w:t>0356-</w:t>
            </w:r>
            <w:r>
              <w:rPr>
                <w:rFonts w:hint="eastAsia" w:cs="仿宋_GB2312"/>
                <w:color w:val="auto"/>
                <w:spacing w:val="0"/>
                <w:kern w:val="0"/>
                <w:sz w:val="24"/>
                <w:szCs w:val="24"/>
                <w:lang w:val="en-US" w:eastAsia="zh-CN"/>
              </w:rPr>
              <w:t>5883126</w:t>
            </w:r>
          </w:p>
        </w:tc>
      </w:tr>
      <w:tr w14:paraId="2F61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7" w:type="dxa"/>
            <w:noWrap w:val="0"/>
            <w:vAlign w:val="center"/>
          </w:tcPr>
          <w:p w14:paraId="094E8A4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仿宋_GB2312"/>
                <w:color w:val="auto"/>
                <w:spacing w:val="0"/>
                <w:kern w:val="0"/>
                <w:sz w:val="24"/>
                <w:szCs w:val="24"/>
                <w:lang w:val="en-US" w:eastAsia="zh-CN"/>
              </w:rPr>
              <w:t>寺庄所</w:t>
            </w:r>
          </w:p>
        </w:tc>
        <w:tc>
          <w:tcPr>
            <w:tcW w:w="4122" w:type="dxa"/>
            <w:noWrap w:val="0"/>
            <w:vAlign w:val="center"/>
          </w:tcPr>
          <w:p w14:paraId="5E09942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FF0000"/>
                <w:spacing w:val="0"/>
                <w:kern w:val="0"/>
                <w:sz w:val="24"/>
                <w:szCs w:val="24"/>
                <w:lang w:val="en-US" w:eastAsia="zh-CN"/>
              </w:rPr>
            </w:pPr>
            <w:r>
              <w:rPr>
                <w:rFonts w:hint="eastAsia" w:cs="Times New Roman"/>
                <w:color w:val="auto"/>
                <w:kern w:val="2"/>
                <w:sz w:val="24"/>
                <w:szCs w:val="24"/>
                <w:lang w:val="en-US" w:eastAsia="zh-CN" w:bidi="ar-SA"/>
              </w:rPr>
              <w:t>0</w:t>
            </w:r>
            <w:r>
              <w:rPr>
                <w:rFonts w:hint="eastAsia" w:cs="仿宋_GB2312"/>
                <w:color w:val="auto"/>
                <w:spacing w:val="0"/>
                <w:kern w:val="0"/>
                <w:sz w:val="24"/>
                <w:szCs w:val="24"/>
                <w:lang w:val="en-US" w:eastAsia="zh-CN"/>
              </w:rPr>
              <w:t>356-5831988</w:t>
            </w:r>
          </w:p>
        </w:tc>
      </w:tr>
      <w:tr w14:paraId="41F9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7" w:type="dxa"/>
            <w:noWrap w:val="0"/>
            <w:vAlign w:val="center"/>
          </w:tcPr>
          <w:p w14:paraId="4F54625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仿宋_GB2312"/>
                <w:color w:val="auto"/>
                <w:spacing w:val="0"/>
                <w:kern w:val="0"/>
                <w:sz w:val="24"/>
                <w:szCs w:val="24"/>
                <w:lang w:val="en-US" w:eastAsia="zh-CN"/>
              </w:rPr>
              <w:t>米山所</w:t>
            </w:r>
          </w:p>
        </w:tc>
        <w:tc>
          <w:tcPr>
            <w:tcW w:w="4122" w:type="dxa"/>
            <w:noWrap w:val="0"/>
            <w:vAlign w:val="center"/>
          </w:tcPr>
          <w:p w14:paraId="2A1D34E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Times New Roman"/>
                <w:color w:val="auto"/>
                <w:kern w:val="2"/>
                <w:sz w:val="24"/>
                <w:szCs w:val="24"/>
                <w:lang w:val="en-US" w:eastAsia="zh-CN" w:bidi="ar-SA"/>
              </w:rPr>
              <w:t>0356-</w:t>
            </w:r>
            <w:r>
              <w:rPr>
                <w:rFonts w:hint="eastAsia" w:cs="仿宋_GB2312"/>
                <w:color w:val="auto"/>
                <w:spacing w:val="0"/>
                <w:kern w:val="0"/>
                <w:sz w:val="24"/>
                <w:szCs w:val="24"/>
                <w:lang w:val="en-US" w:eastAsia="zh-CN"/>
              </w:rPr>
              <w:t>5249202</w:t>
            </w:r>
          </w:p>
        </w:tc>
      </w:tr>
      <w:tr w14:paraId="2A1E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7" w:type="dxa"/>
            <w:noWrap w:val="0"/>
            <w:vAlign w:val="center"/>
          </w:tcPr>
          <w:p w14:paraId="65F02AD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仿宋_GB2312"/>
                <w:color w:val="auto"/>
                <w:spacing w:val="0"/>
                <w:kern w:val="0"/>
                <w:sz w:val="24"/>
                <w:szCs w:val="24"/>
                <w:lang w:val="en-US" w:eastAsia="zh-CN"/>
              </w:rPr>
              <w:t>北诗所</w:t>
            </w:r>
          </w:p>
        </w:tc>
        <w:tc>
          <w:tcPr>
            <w:tcW w:w="4122" w:type="dxa"/>
            <w:noWrap w:val="0"/>
            <w:vAlign w:val="center"/>
          </w:tcPr>
          <w:p w14:paraId="38AD7DC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仿宋_GB2312"/>
                <w:color w:val="auto"/>
                <w:spacing w:val="0"/>
                <w:kern w:val="0"/>
                <w:sz w:val="24"/>
                <w:szCs w:val="24"/>
                <w:lang w:val="en-US" w:eastAsia="zh-CN"/>
              </w:rPr>
            </w:pPr>
            <w:r>
              <w:rPr>
                <w:rFonts w:hint="eastAsia" w:cs="Times New Roman"/>
                <w:color w:val="auto"/>
                <w:kern w:val="2"/>
                <w:sz w:val="24"/>
                <w:szCs w:val="24"/>
                <w:lang w:val="en-US" w:eastAsia="zh-CN" w:bidi="ar-SA"/>
              </w:rPr>
              <w:t>0356-</w:t>
            </w:r>
            <w:r>
              <w:rPr>
                <w:rFonts w:hint="eastAsia" w:cs="仿宋_GB2312"/>
                <w:color w:val="auto"/>
                <w:spacing w:val="0"/>
                <w:kern w:val="0"/>
                <w:sz w:val="24"/>
                <w:szCs w:val="24"/>
                <w:lang w:val="en-US" w:eastAsia="zh-CN"/>
              </w:rPr>
              <w:t>5853193</w:t>
            </w:r>
          </w:p>
        </w:tc>
      </w:tr>
    </w:tbl>
    <w:p w14:paraId="7818F4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_GB2312" w:cs="仿宋"/>
          <w:color w:val="FF0000"/>
          <w:kern w:val="0"/>
          <w:sz w:val="28"/>
          <w:szCs w:val="28"/>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499BDC-9D21-4E43-A0EE-5E0D3D1EA0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4B7ABA1-AA19-40F8-AADA-AAA9D7C7C919}"/>
  </w:font>
  <w:font w:name="楷体">
    <w:panose1 w:val="02010609060101010101"/>
    <w:charset w:val="86"/>
    <w:family w:val="auto"/>
    <w:pitch w:val="default"/>
    <w:sig w:usb0="800002BF" w:usb1="38CF7CFA" w:usb2="00000016" w:usb3="00000000" w:csb0="00040001" w:csb1="00000000"/>
    <w:embedRegular r:id="rId3" w:fontKey="{16E6AF8E-5604-46D9-A9C1-BECCE1EE0E91}"/>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AF6855A9-74DE-4BDC-B3BA-C82777489192}"/>
  </w:font>
  <w:font w:name="方正小标宋简体">
    <w:panose1 w:val="03000509000000000000"/>
    <w:charset w:val="86"/>
    <w:family w:val="auto"/>
    <w:pitch w:val="default"/>
    <w:sig w:usb0="00000001" w:usb1="080E0000" w:usb2="00000000" w:usb3="00000000" w:csb0="00040000" w:csb1="00000000"/>
    <w:embedRegular r:id="rId5" w:fontKey="{EBD91570-B2F1-4C39-8FF2-F6F74219BF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6DEC2">
    <w:pPr>
      <w:pStyle w:val="16"/>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29201">
    <w:pPr>
      <w:pStyle w:val="16"/>
      <w:ind w:firstLine="480"/>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795B8">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1795B8">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3356F">
    <w:pPr>
      <w:pStyle w:val="16"/>
      <w:jc w:val="cente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61047">
                          <w:pPr>
                            <w:pStyle w:val="16"/>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0D61047">
                    <w:pPr>
                      <w:pStyle w:val="16"/>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8FE7">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6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mMDI4OTk1NzdjM2ZmMDQwMTEwYWNiNDgzZWQyMTkifQ=="/>
  </w:docVars>
  <w:rsids>
    <w:rsidRoot w:val="00172A27"/>
    <w:rsid w:val="000B0C23"/>
    <w:rsid w:val="00192063"/>
    <w:rsid w:val="001D396B"/>
    <w:rsid w:val="0024679A"/>
    <w:rsid w:val="00275CC2"/>
    <w:rsid w:val="0028092E"/>
    <w:rsid w:val="003A1C42"/>
    <w:rsid w:val="003A28BE"/>
    <w:rsid w:val="003A5D2F"/>
    <w:rsid w:val="003C1273"/>
    <w:rsid w:val="003D21B2"/>
    <w:rsid w:val="003D33AB"/>
    <w:rsid w:val="00441793"/>
    <w:rsid w:val="00446293"/>
    <w:rsid w:val="00465063"/>
    <w:rsid w:val="00494FFB"/>
    <w:rsid w:val="004A156A"/>
    <w:rsid w:val="00520F06"/>
    <w:rsid w:val="00523838"/>
    <w:rsid w:val="00523E3B"/>
    <w:rsid w:val="00537F57"/>
    <w:rsid w:val="00546E38"/>
    <w:rsid w:val="0055779C"/>
    <w:rsid w:val="005845D2"/>
    <w:rsid w:val="00593E8C"/>
    <w:rsid w:val="0060022C"/>
    <w:rsid w:val="00605C21"/>
    <w:rsid w:val="00622928"/>
    <w:rsid w:val="00633A6E"/>
    <w:rsid w:val="006A3310"/>
    <w:rsid w:val="006F6385"/>
    <w:rsid w:val="00722E26"/>
    <w:rsid w:val="007A4F73"/>
    <w:rsid w:val="007C46B7"/>
    <w:rsid w:val="007F4862"/>
    <w:rsid w:val="008542F0"/>
    <w:rsid w:val="008B5F11"/>
    <w:rsid w:val="008D2669"/>
    <w:rsid w:val="008E2A0E"/>
    <w:rsid w:val="008F3EEE"/>
    <w:rsid w:val="008F6EB2"/>
    <w:rsid w:val="00926ABA"/>
    <w:rsid w:val="0096349A"/>
    <w:rsid w:val="00982190"/>
    <w:rsid w:val="009D3860"/>
    <w:rsid w:val="009F32D8"/>
    <w:rsid w:val="00A044FC"/>
    <w:rsid w:val="00A2237D"/>
    <w:rsid w:val="00AE30B0"/>
    <w:rsid w:val="00AF3184"/>
    <w:rsid w:val="00B378F6"/>
    <w:rsid w:val="00C50C26"/>
    <w:rsid w:val="00CA7EEA"/>
    <w:rsid w:val="00E05BD1"/>
    <w:rsid w:val="00E70FA4"/>
    <w:rsid w:val="00E93AB1"/>
    <w:rsid w:val="00F31466"/>
    <w:rsid w:val="00F7056A"/>
    <w:rsid w:val="013359AD"/>
    <w:rsid w:val="013E2686"/>
    <w:rsid w:val="014553C6"/>
    <w:rsid w:val="01470B98"/>
    <w:rsid w:val="015302CD"/>
    <w:rsid w:val="01814321"/>
    <w:rsid w:val="019C1528"/>
    <w:rsid w:val="01A012EA"/>
    <w:rsid w:val="01A445BF"/>
    <w:rsid w:val="01E6227A"/>
    <w:rsid w:val="01E85945"/>
    <w:rsid w:val="02034228"/>
    <w:rsid w:val="021D21A0"/>
    <w:rsid w:val="02203942"/>
    <w:rsid w:val="022338A7"/>
    <w:rsid w:val="02274EC8"/>
    <w:rsid w:val="022C0D40"/>
    <w:rsid w:val="02443CCC"/>
    <w:rsid w:val="02502549"/>
    <w:rsid w:val="02790DAF"/>
    <w:rsid w:val="027F4D04"/>
    <w:rsid w:val="0297115B"/>
    <w:rsid w:val="02C95F7F"/>
    <w:rsid w:val="02CC505D"/>
    <w:rsid w:val="02D443FC"/>
    <w:rsid w:val="02D63921"/>
    <w:rsid w:val="02DF337C"/>
    <w:rsid w:val="02E625F3"/>
    <w:rsid w:val="02ED2234"/>
    <w:rsid w:val="02F32222"/>
    <w:rsid w:val="03013288"/>
    <w:rsid w:val="031F639B"/>
    <w:rsid w:val="03257F07"/>
    <w:rsid w:val="03373562"/>
    <w:rsid w:val="033F7339"/>
    <w:rsid w:val="034C5CB6"/>
    <w:rsid w:val="034D2294"/>
    <w:rsid w:val="038732E9"/>
    <w:rsid w:val="038818A6"/>
    <w:rsid w:val="038F13C0"/>
    <w:rsid w:val="038F71C9"/>
    <w:rsid w:val="03914DFC"/>
    <w:rsid w:val="03A56FCB"/>
    <w:rsid w:val="03A77849"/>
    <w:rsid w:val="03D1333D"/>
    <w:rsid w:val="03F1578E"/>
    <w:rsid w:val="03F710DA"/>
    <w:rsid w:val="040B1618"/>
    <w:rsid w:val="040B52DF"/>
    <w:rsid w:val="041A1188"/>
    <w:rsid w:val="041D1E58"/>
    <w:rsid w:val="042C730F"/>
    <w:rsid w:val="043E1FEF"/>
    <w:rsid w:val="04815C0A"/>
    <w:rsid w:val="049C7DEF"/>
    <w:rsid w:val="04B62533"/>
    <w:rsid w:val="04C00260"/>
    <w:rsid w:val="04CF54AB"/>
    <w:rsid w:val="04D75C3D"/>
    <w:rsid w:val="04E13D26"/>
    <w:rsid w:val="04F41504"/>
    <w:rsid w:val="04FC088E"/>
    <w:rsid w:val="05000821"/>
    <w:rsid w:val="05224732"/>
    <w:rsid w:val="05305068"/>
    <w:rsid w:val="053869D9"/>
    <w:rsid w:val="0556624A"/>
    <w:rsid w:val="0572287C"/>
    <w:rsid w:val="05765C13"/>
    <w:rsid w:val="058A2D04"/>
    <w:rsid w:val="058D7738"/>
    <w:rsid w:val="058E3798"/>
    <w:rsid w:val="05DB565C"/>
    <w:rsid w:val="05F03FB4"/>
    <w:rsid w:val="05FC290C"/>
    <w:rsid w:val="06293905"/>
    <w:rsid w:val="062E278B"/>
    <w:rsid w:val="06344057"/>
    <w:rsid w:val="0639341C"/>
    <w:rsid w:val="06420522"/>
    <w:rsid w:val="066C094F"/>
    <w:rsid w:val="06712BB6"/>
    <w:rsid w:val="06750B66"/>
    <w:rsid w:val="0680104B"/>
    <w:rsid w:val="068067A2"/>
    <w:rsid w:val="06954319"/>
    <w:rsid w:val="06AF56C7"/>
    <w:rsid w:val="06B64A6C"/>
    <w:rsid w:val="06D6435D"/>
    <w:rsid w:val="06DA0C9B"/>
    <w:rsid w:val="06DF0467"/>
    <w:rsid w:val="06E17040"/>
    <w:rsid w:val="06FA7B2F"/>
    <w:rsid w:val="07091040"/>
    <w:rsid w:val="072B4D79"/>
    <w:rsid w:val="07352BCC"/>
    <w:rsid w:val="074B4A60"/>
    <w:rsid w:val="0764271A"/>
    <w:rsid w:val="0764702E"/>
    <w:rsid w:val="076A5F83"/>
    <w:rsid w:val="078B414B"/>
    <w:rsid w:val="079D7C6A"/>
    <w:rsid w:val="07AD3016"/>
    <w:rsid w:val="07AF4AC1"/>
    <w:rsid w:val="07B076AF"/>
    <w:rsid w:val="07B22385"/>
    <w:rsid w:val="07CF1460"/>
    <w:rsid w:val="07D1638B"/>
    <w:rsid w:val="07F044FE"/>
    <w:rsid w:val="080C694B"/>
    <w:rsid w:val="080D04E9"/>
    <w:rsid w:val="0812496C"/>
    <w:rsid w:val="08222394"/>
    <w:rsid w:val="083551D6"/>
    <w:rsid w:val="08430582"/>
    <w:rsid w:val="08474C53"/>
    <w:rsid w:val="084E5FAD"/>
    <w:rsid w:val="0873450E"/>
    <w:rsid w:val="087538A4"/>
    <w:rsid w:val="088A1361"/>
    <w:rsid w:val="08987B5C"/>
    <w:rsid w:val="08A718BB"/>
    <w:rsid w:val="08B109E6"/>
    <w:rsid w:val="08B1373D"/>
    <w:rsid w:val="08B45D75"/>
    <w:rsid w:val="08BA0DC6"/>
    <w:rsid w:val="08C0533F"/>
    <w:rsid w:val="08DD4532"/>
    <w:rsid w:val="08DF624C"/>
    <w:rsid w:val="08E57697"/>
    <w:rsid w:val="08E9531B"/>
    <w:rsid w:val="09032C96"/>
    <w:rsid w:val="090C1F60"/>
    <w:rsid w:val="090F3ED7"/>
    <w:rsid w:val="09200E00"/>
    <w:rsid w:val="09446F3A"/>
    <w:rsid w:val="09453378"/>
    <w:rsid w:val="09502F56"/>
    <w:rsid w:val="09520A21"/>
    <w:rsid w:val="095962AF"/>
    <w:rsid w:val="095C7B4D"/>
    <w:rsid w:val="096B2987"/>
    <w:rsid w:val="097302FC"/>
    <w:rsid w:val="09866978"/>
    <w:rsid w:val="098C3EEC"/>
    <w:rsid w:val="099363F7"/>
    <w:rsid w:val="09A84B40"/>
    <w:rsid w:val="09BE2F17"/>
    <w:rsid w:val="09E901AD"/>
    <w:rsid w:val="09ED279D"/>
    <w:rsid w:val="0A1026E6"/>
    <w:rsid w:val="0A2763AD"/>
    <w:rsid w:val="0A2A7C4B"/>
    <w:rsid w:val="0A36643B"/>
    <w:rsid w:val="0A4C1E9A"/>
    <w:rsid w:val="0A4E1E07"/>
    <w:rsid w:val="0A592F76"/>
    <w:rsid w:val="0A5A1C12"/>
    <w:rsid w:val="0A744571"/>
    <w:rsid w:val="0A764C3F"/>
    <w:rsid w:val="0A8821B2"/>
    <w:rsid w:val="0A892BC4"/>
    <w:rsid w:val="0AB3379D"/>
    <w:rsid w:val="0AC91212"/>
    <w:rsid w:val="0ACA5BB9"/>
    <w:rsid w:val="0AD07042"/>
    <w:rsid w:val="0AD22DAF"/>
    <w:rsid w:val="0AD5634F"/>
    <w:rsid w:val="0B2D1439"/>
    <w:rsid w:val="0B471C2F"/>
    <w:rsid w:val="0B512FB6"/>
    <w:rsid w:val="0B8C2A38"/>
    <w:rsid w:val="0B925AA8"/>
    <w:rsid w:val="0BA123A6"/>
    <w:rsid w:val="0BA37CB5"/>
    <w:rsid w:val="0BB377CC"/>
    <w:rsid w:val="0BFA20B7"/>
    <w:rsid w:val="0BFB22A3"/>
    <w:rsid w:val="0BFC73C5"/>
    <w:rsid w:val="0BFD3776"/>
    <w:rsid w:val="0C1776F8"/>
    <w:rsid w:val="0C260E83"/>
    <w:rsid w:val="0C642800"/>
    <w:rsid w:val="0C6E78F7"/>
    <w:rsid w:val="0C7451AE"/>
    <w:rsid w:val="0C792DD6"/>
    <w:rsid w:val="0C877D40"/>
    <w:rsid w:val="0C8B0207"/>
    <w:rsid w:val="0C9C2135"/>
    <w:rsid w:val="0CB9229A"/>
    <w:rsid w:val="0CCD72C3"/>
    <w:rsid w:val="0CD02492"/>
    <w:rsid w:val="0CF3544F"/>
    <w:rsid w:val="0D041618"/>
    <w:rsid w:val="0D07585C"/>
    <w:rsid w:val="0D1353ED"/>
    <w:rsid w:val="0D1B7FD1"/>
    <w:rsid w:val="0D440EA1"/>
    <w:rsid w:val="0D4F5E3A"/>
    <w:rsid w:val="0D562BBD"/>
    <w:rsid w:val="0D5951E3"/>
    <w:rsid w:val="0D60087F"/>
    <w:rsid w:val="0D636669"/>
    <w:rsid w:val="0D747080"/>
    <w:rsid w:val="0D794708"/>
    <w:rsid w:val="0D7D62E4"/>
    <w:rsid w:val="0D896AF2"/>
    <w:rsid w:val="0D947900"/>
    <w:rsid w:val="0D9755F8"/>
    <w:rsid w:val="0DAC3F5F"/>
    <w:rsid w:val="0DE36E51"/>
    <w:rsid w:val="0DF805BE"/>
    <w:rsid w:val="0E262F8D"/>
    <w:rsid w:val="0E26697C"/>
    <w:rsid w:val="0E2E0176"/>
    <w:rsid w:val="0E640FAA"/>
    <w:rsid w:val="0E6501AA"/>
    <w:rsid w:val="0E6A3B8F"/>
    <w:rsid w:val="0E6D6359"/>
    <w:rsid w:val="0E6E1F6D"/>
    <w:rsid w:val="0E7A6F2D"/>
    <w:rsid w:val="0E82075F"/>
    <w:rsid w:val="0E8D2557"/>
    <w:rsid w:val="0E951AF3"/>
    <w:rsid w:val="0E9B4C74"/>
    <w:rsid w:val="0EA10538"/>
    <w:rsid w:val="0EC15F0E"/>
    <w:rsid w:val="0ECA7307"/>
    <w:rsid w:val="0EF3545F"/>
    <w:rsid w:val="0EFC1BDF"/>
    <w:rsid w:val="0F02113C"/>
    <w:rsid w:val="0F390FE2"/>
    <w:rsid w:val="0F4243D6"/>
    <w:rsid w:val="0F737E62"/>
    <w:rsid w:val="0F7A76BD"/>
    <w:rsid w:val="0F9D0EBF"/>
    <w:rsid w:val="0FAB7138"/>
    <w:rsid w:val="0FD55EF7"/>
    <w:rsid w:val="0FF52AA9"/>
    <w:rsid w:val="0FF831DE"/>
    <w:rsid w:val="0FFA1E6E"/>
    <w:rsid w:val="101B142D"/>
    <w:rsid w:val="105350CB"/>
    <w:rsid w:val="105772C0"/>
    <w:rsid w:val="10706A64"/>
    <w:rsid w:val="1074435F"/>
    <w:rsid w:val="10782A5C"/>
    <w:rsid w:val="108F1485"/>
    <w:rsid w:val="10AD4B52"/>
    <w:rsid w:val="10AE67AC"/>
    <w:rsid w:val="10AE76D3"/>
    <w:rsid w:val="10D07826"/>
    <w:rsid w:val="10D111EF"/>
    <w:rsid w:val="10F63FC3"/>
    <w:rsid w:val="111E1232"/>
    <w:rsid w:val="11276C93"/>
    <w:rsid w:val="113A0EDA"/>
    <w:rsid w:val="113E7CAF"/>
    <w:rsid w:val="115825E7"/>
    <w:rsid w:val="11636DAD"/>
    <w:rsid w:val="116541A3"/>
    <w:rsid w:val="116E48C1"/>
    <w:rsid w:val="118C679D"/>
    <w:rsid w:val="11943D79"/>
    <w:rsid w:val="11977A3A"/>
    <w:rsid w:val="11A976A8"/>
    <w:rsid w:val="11BE3B7F"/>
    <w:rsid w:val="11DD37F5"/>
    <w:rsid w:val="11ED2C9D"/>
    <w:rsid w:val="12011292"/>
    <w:rsid w:val="122A405E"/>
    <w:rsid w:val="122D3B19"/>
    <w:rsid w:val="1249612C"/>
    <w:rsid w:val="124C6030"/>
    <w:rsid w:val="125056AD"/>
    <w:rsid w:val="12674858"/>
    <w:rsid w:val="127F11F8"/>
    <w:rsid w:val="128D521B"/>
    <w:rsid w:val="12A028E0"/>
    <w:rsid w:val="12A21641"/>
    <w:rsid w:val="12A41C42"/>
    <w:rsid w:val="12A94D4D"/>
    <w:rsid w:val="12C307D7"/>
    <w:rsid w:val="12D063C9"/>
    <w:rsid w:val="12D96011"/>
    <w:rsid w:val="12E74AC4"/>
    <w:rsid w:val="12F0757A"/>
    <w:rsid w:val="13154968"/>
    <w:rsid w:val="13207E3D"/>
    <w:rsid w:val="132C653F"/>
    <w:rsid w:val="133236CD"/>
    <w:rsid w:val="13343525"/>
    <w:rsid w:val="134248F0"/>
    <w:rsid w:val="134A3758"/>
    <w:rsid w:val="135023EE"/>
    <w:rsid w:val="1360762E"/>
    <w:rsid w:val="13730E38"/>
    <w:rsid w:val="137E19C0"/>
    <w:rsid w:val="137F6E78"/>
    <w:rsid w:val="13941487"/>
    <w:rsid w:val="13951CB5"/>
    <w:rsid w:val="139C6AB4"/>
    <w:rsid w:val="13A66595"/>
    <w:rsid w:val="13AA509B"/>
    <w:rsid w:val="13AD4C35"/>
    <w:rsid w:val="13B36BD7"/>
    <w:rsid w:val="13BD568C"/>
    <w:rsid w:val="13C51B57"/>
    <w:rsid w:val="13CD0EED"/>
    <w:rsid w:val="13D536ED"/>
    <w:rsid w:val="13D6674E"/>
    <w:rsid w:val="13FD3CDB"/>
    <w:rsid w:val="141254C1"/>
    <w:rsid w:val="14294AD0"/>
    <w:rsid w:val="1437597E"/>
    <w:rsid w:val="144215A0"/>
    <w:rsid w:val="14515DD5"/>
    <w:rsid w:val="145F1A01"/>
    <w:rsid w:val="14665858"/>
    <w:rsid w:val="14690523"/>
    <w:rsid w:val="147042F9"/>
    <w:rsid w:val="147930EC"/>
    <w:rsid w:val="147E306D"/>
    <w:rsid w:val="14884376"/>
    <w:rsid w:val="1493417A"/>
    <w:rsid w:val="149C34F4"/>
    <w:rsid w:val="14AC20A0"/>
    <w:rsid w:val="14CF5755"/>
    <w:rsid w:val="14E52F6E"/>
    <w:rsid w:val="14F375CB"/>
    <w:rsid w:val="150D2643"/>
    <w:rsid w:val="15123419"/>
    <w:rsid w:val="15127BCB"/>
    <w:rsid w:val="1537591B"/>
    <w:rsid w:val="153E2C88"/>
    <w:rsid w:val="15454E67"/>
    <w:rsid w:val="154A7B84"/>
    <w:rsid w:val="15783340"/>
    <w:rsid w:val="157B0DF5"/>
    <w:rsid w:val="15995C85"/>
    <w:rsid w:val="15A253F3"/>
    <w:rsid w:val="15A8716A"/>
    <w:rsid w:val="15AD423E"/>
    <w:rsid w:val="16021A7C"/>
    <w:rsid w:val="161D79FA"/>
    <w:rsid w:val="162416A1"/>
    <w:rsid w:val="162952AF"/>
    <w:rsid w:val="162A10FD"/>
    <w:rsid w:val="165A5414"/>
    <w:rsid w:val="16695F44"/>
    <w:rsid w:val="166C6E99"/>
    <w:rsid w:val="1680591E"/>
    <w:rsid w:val="16833A94"/>
    <w:rsid w:val="168406E3"/>
    <w:rsid w:val="1688041E"/>
    <w:rsid w:val="16A34C65"/>
    <w:rsid w:val="16A86180"/>
    <w:rsid w:val="16C57D35"/>
    <w:rsid w:val="1711747F"/>
    <w:rsid w:val="171340FB"/>
    <w:rsid w:val="17135769"/>
    <w:rsid w:val="173043C7"/>
    <w:rsid w:val="17337BC5"/>
    <w:rsid w:val="17376120"/>
    <w:rsid w:val="17392E4B"/>
    <w:rsid w:val="17563E2E"/>
    <w:rsid w:val="178A7574"/>
    <w:rsid w:val="17B648CC"/>
    <w:rsid w:val="17C074F9"/>
    <w:rsid w:val="17C76415"/>
    <w:rsid w:val="17D411F6"/>
    <w:rsid w:val="17D41FE4"/>
    <w:rsid w:val="17D838CC"/>
    <w:rsid w:val="17E4270A"/>
    <w:rsid w:val="181044C5"/>
    <w:rsid w:val="18356139"/>
    <w:rsid w:val="184E20C0"/>
    <w:rsid w:val="186E578B"/>
    <w:rsid w:val="188D0426"/>
    <w:rsid w:val="18A62B93"/>
    <w:rsid w:val="18BF70AE"/>
    <w:rsid w:val="18C44DC1"/>
    <w:rsid w:val="18CF0AF0"/>
    <w:rsid w:val="18DA0A57"/>
    <w:rsid w:val="18E0607F"/>
    <w:rsid w:val="18F72102"/>
    <w:rsid w:val="19076D14"/>
    <w:rsid w:val="1921046B"/>
    <w:rsid w:val="19287F13"/>
    <w:rsid w:val="193F500F"/>
    <w:rsid w:val="19473CEB"/>
    <w:rsid w:val="19485E23"/>
    <w:rsid w:val="194A5C14"/>
    <w:rsid w:val="19632832"/>
    <w:rsid w:val="19706CFD"/>
    <w:rsid w:val="198568BF"/>
    <w:rsid w:val="198A4263"/>
    <w:rsid w:val="1998697F"/>
    <w:rsid w:val="199F4BEF"/>
    <w:rsid w:val="19BC4438"/>
    <w:rsid w:val="19C1677B"/>
    <w:rsid w:val="19CA5A5D"/>
    <w:rsid w:val="19D42EDA"/>
    <w:rsid w:val="19D76D7C"/>
    <w:rsid w:val="19F341B0"/>
    <w:rsid w:val="1A002777"/>
    <w:rsid w:val="1A0D689A"/>
    <w:rsid w:val="1A1324AA"/>
    <w:rsid w:val="1A1B1837"/>
    <w:rsid w:val="1A393593"/>
    <w:rsid w:val="1A8011C2"/>
    <w:rsid w:val="1A901F08"/>
    <w:rsid w:val="1AAA6446"/>
    <w:rsid w:val="1AAD27C6"/>
    <w:rsid w:val="1ABA251B"/>
    <w:rsid w:val="1AC64557"/>
    <w:rsid w:val="1AD42ECA"/>
    <w:rsid w:val="1AF75928"/>
    <w:rsid w:val="1B0644E6"/>
    <w:rsid w:val="1B14307F"/>
    <w:rsid w:val="1B19589E"/>
    <w:rsid w:val="1B1B7BE7"/>
    <w:rsid w:val="1B2F6DAF"/>
    <w:rsid w:val="1B3405D8"/>
    <w:rsid w:val="1B395F40"/>
    <w:rsid w:val="1B5928C2"/>
    <w:rsid w:val="1B5A7D27"/>
    <w:rsid w:val="1B6948A4"/>
    <w:rsid w:val="1B78761A"/>
    <w:rsid w:val="1B8A1DFC"/>
    <w:rsid w:val="1B9667D6"/>
    <w:rsid w:val="1B98672F"/>
    <w:rsid w:val="1B9A381C"/>
    <w:rsid w:val="1BC51582"/>
    <w:rsid w:val="1BD24D52"/>
    <w:rsid w:val="1BE300FD"/>
    <w:rsid w:val="1C0018E6"/>
    <w:rsid w:val="1C0302FC"/>
    <w:rsid w:val="1C0645CB"/>
    <w:rsid w:val="1C1147C7"/>
    <w:rsid w:val="1C15014F"/>
    <w:rsid w:val="1C1C57D8"/>
    <w:rsid w:val="1C2D7A9A"/>
    <w:rsid w:val="1C455FFD"/>
    <w:rsid w:val="1C490E9A"/>
    <w:rsid w:val="1C59798C"/>
    <w:rsid w:val="1C80293C"/>
    <w:rsid w:val="1C9A0596"/>
    <w:rsid w:val="1CA4388D"/>
    <w:rsid w:val="1CC21F65"/>
    <w:rsid w:val="1CDC4D28"/>
    <w:rsid w:val="1CE47923"/>
    <w:rsid w:val="1CE82A2C"/>
    <w:rsid w:val="1D083E1C"/>
    <w:rsid w:val="1D0B4105"/>
    <w:rsid w:val="1D0F0DB7"/>
    <w:rsid w:val="1D226F9C"/>
    <w:rsid w:val="1D2F5B36"/>
    <w:rsid w:val="1D552DD9"/>
    <w:rsid w:val="1D6B6159"/>
    <w:rsid w:val="1D732752"/>
    <w:rsid w:val="1D794EBB"/>
    <w:rsid w:val="1D9907A0"/>
    <w:rsid w:val="1D9F0B84"/>
    <w:rsid w:val="1DA365A8"/>
    <w:rsid w:val="1DA5166B"/>
    <w:rsid w:val="1DB96EC4"/>
    <w:rsid w:val="1DBA1659"/>
    <w:rsid w:val="1DBD1BD4"/>
    <w:rsid w:val="1DFD73F6"/>
    <w:rsid w:val="1E1A5D2C"/>
    <w:rsid w:val="1E2A6014"/>
    <w:rsid w:val="1E2A7DC2"/>
    <w:rsid w:val="1E2D59A2"/>
    <w:rsid w:val="1E2E125C"/>
    <w:rsid w:val="1E37072E"/>
    <w:rsid w:val="1E472379"/>
    <w:rsid w:val="1E531F2D"/>
    <w:rsid w:val="1E6E1B57"/>
    <w:rsid w:val="1E766D3D"/>
    <w:rsid w:val="1E83372D"/>
    <w:rsid w:val="1E9A4F48"/>
    <w:rsid w:val="1E9A6CF6"/>
    <w:rsid w:val="1ECB3353"/>
    <w:rsid w:val="1EEC504F"/>
    <w:rsid w:val="1EEF33CC"/>
    <w:rsid w:val="1F0E36CE"/>
    <w:rsid w:val="1F197E8D"/>
    <w:rsid w:val="1F20049C"/>
    <w:rsid w:val="1F447050"/>
    <w:rsid w:val="1F4A72FA"/>
    <w:rsid w:val="1F666BD8"/>
    <w:rsid w:val="1F843502"/>
    <w:rsid w:val="1F9000F9"/>
    <w:rsid w:val="1FA061A8"/>
    <w:rsid w:val="1FAA740D"/>
    <w:rsid w:val="1FAD6704"/>
    <w:rsid w:val="1FC73733"/>
    <w:rsid w:val="1FCD57C3"/>
    <w:rsid w:val="1FE30229"/>
    <w:rsid w:val="1FE3647B"/>
    <w:rsid w:val="200F7270"/>
    <w:rsid w:val="20206C71"/>
    <w:rsid w:val="202A22FB"/>
    <w:rsid w:val="206C6470"/>
    <w:rsid w:val="20716C4C"/>
    <w:rsid w:val="2080016D"/>
    <w:rsid w:val="20917B0B"/>
    <w:rsid w:val="20B61DE1"/>
    <w:rsid w:val="20B672F9"/>
    <w:rsid w:val="20BD28D6"/>
    <w:rsid w:val="20DD1BD2"/>
    <w:rsid w:val="20E33059"/>
    <w:rsid w:val="20EF294E"/>
    <w:rsid w:val="20FD2783"/>
    <w:rsid w:val="21466CC1"/>
    <w:rsid w:val="21584C46"/>
    <w:rsid w:val="215C1128"/>
    <w:rsid w:val="215D225D"/>
    <w:rsid w:val="2164250D"/>
    <w:rsid w:val="216703B6"/>
    <w:rsid w:val="216B6728"/>
    <w:rsid w:val="219043E0"/>
    <w:rsid w:val="21A223A9"/>
    <w:rsid w:val="21A777B7"/>
    <w:rsid w:val="21C422DC"/>
    <w:rsid w:val="21D45535"/>
    <w:rsid w:val="21EE1107"/>
    <w:rsid w:val="21EF0F71"/>
    <w:rsid w:val="21F91F85"/>
    <w:rsid w:val="220821C8"/>
    <w:rsid w:val="22121299"/>
    <w:rsid w:val="22200B7C"/>
    <w:rsid w:val="22250FCC"/>
    <w:rsid w:val="223A6DA2"/>
    <w:rsid w:val="22481440"/>
    <w:rsid w:val="224A09C6"/>
    <w:rsid w:val="225B2C40"/>
    <w:rsid w:val="22637326"/>
    <w:rsid w:val="22637859"/>
    <w:rsid w:val="22680293"/>
    <w:rsid w:val="229B128E"/>
    <w:rsid w:val="22A343F6"/>
    <w:rsid w:val="22BB358A"/>
    <w:rsid w:val="22C02747"/>
    <w:rsid w:val="22DB78DD"/>
    <w:rsid w:val="22E0427F"/>
    <w:rsid w:val="231A6657"/>
    <w:rsid w:val="232D4EAD"/>
    <w:rsid w:val="23422616"/>
    <w:rsid w:val="234A250B"/>
    <w:rsid w:val="23512A35"/>
    <w:rsid w:val="23615D98"/>
    <w:rsid w:val="23733E48"/>
    <w:rsid w:val="237D208A"/>
    <w:rsid w:val="237E2077"/>
    <w:rsid w:val="23871813"/>
    <w:rsid w:val="238735C1"/>
    <w:rsid w:val="238D19D0"/>
    <w:rsid w:val="239F63D7"/>
    <w:rsid w:val="23B12CDE"/>
    <w:rsid w:val="23B60455"/>
    <w:rsid w:val="23C404CD"/>
    <w:rsid w:val="23D4165D"/>
    <w:rsid w:val="23FE4DC9"/>
    <w:rsid w:val="24092228"/>
    <w:rsid w:val="24172B97"/>
    <w:rsid w:val="24374FE7"/>
    <w:rsid w:val="244654E8"/>
    <w:rsid w:val="24663B82"/>
    <w:rsid w:val="2483647E"/>
    <w:rsid w:val="24975A86"/>
    <w:rsid w:val="249A1357"/>
    <w:rsid w:val="24AE34FB"/>
    <w:rsid w:val="24B3413F"/>
    <w:rsid w:val="24C74FB8"/>
    <w:rsid w:val="24CC3981"/>
    <w:rsid w:val="24E87DEC"/>
    <w:rsid w:val="250F1B30"/>
    <w:rsid w:val="252738F3"/>
    <w:rsid w:val="25572000"/>
    <w:rsid w:val="25592B28"/>
    <w:rsid w:val="256F255E"/>
    <w:rsid w:val="257D374A"/>
    <w:rsid w:val="258246FA"/>
    <w:rsid w:val="25A44243"/>
    <w:rsid w:val="25AE1630"/>
    <w:rsid w:val="25B42C59"/>
    <w:rsid w:val="25BA0A55"/>
    <w:rsid w:val="25C962B4"/>
    <w:rsid w:val="25E711ED"/>
    <w:rsid w:val="25E76599"/>
    <w:rsid w:val="26103D41"/>
    <w:rsid w:val="261441CD"/>
    <w:rsid w:val="261A7E73"/>
    <w:rsid w:val="262B2929"/>
    <w:rsid w:val="26497DA7"/>
    <w:rsid w:val="26663961"/>
    <w:rsid w:val="26740622"/>
    <w:rsid w:val="268A69EC"/>
    <w:rsid w:val="2696153F"/>
    <w:rsid w:val="26A06E73"/>
    <w:rsid w:val="26D94133"/>
    <w:rsid w:val="26DE4322"/>
    <w:rsid w:val="26E22D97"/>
    <w:rsid w:val="26FF1155"/>
    <w:rsid w:val="271208F3"/>
    <w:rsid w:val="27250558"/>
    <w:rsid w:val="272950BB"/>
    <w:rsid w:val="273003A2"/>
    <w:rsid w:val="273E043A"/>
    <w:rsid w:val="273E63D3"/>
    <w:rsid w:val="274517C9"/>
    <w:rsid w:val="274E5257"/>
    <w:rsid w:val="27502CF5"/>
    <w:rsid w:val="2762609E"/>
    <w:rsid w:val="276A5E9A"/>
    <w:rsid w:val="276A6A6E"/>
    <w:rsid w:val="277C4AF6"/>
    <w:rsid w:val="27A97FAA"/>
    <w:rsid w:val="27EA7DE4"/>
    <w:rsid w:val="27EE3C0E"/>
    <w:rsid w:val="27F50F42"/>
    <w:rsid w:val="27FA5E10"/>
    <w:rsid w:val="28045103"/>
    <w:rsid w:val="280A1A46"/>
    <w:rsid w:val="281C4C20"/>
    <w:rsid w:val="283D6944"/>
    <w:rsid w:val="285D7611"/>
    <w:rsid w:val="28711629"/>
    <w:rsid w:val="28811C9F"/>
    <w:rsid w:val="28C10977"/>
    <w:rsid w:val="28CF6B0E"/>
    <w:rsid w:val="28DC615D"/>
    <w:rsid w:val="290851A4"/>
    <w:rsid w:val="291711F9"/>
    <w:rsid w:val="292B2F11"/>
    <w:rsid w:val="292C1ECE"/>
    <w:rsid w:val="29454F04"/>
    <w:rsid w:val="294B4412"/>
    <w:rsid w:val="296543A4"/>
    <w:rsid w:val="299C081B"/>
    <w:rsid w:val="29A0718A"/>
    <w:rsid w:val="29A31397"/>
    <w:rsid w:val="29A31ED5"/>
    <w:rsid w:val="29AD15D2"/>
    <w:rsid w:val="29B21A20"/>
    <w:rsid w:val="29B33B0F"/>
    <w:rsid w:val="29B82726"/>
    <w:rsid w:val="29BE3922"/>
    <w:rsid w:val="29CC61D1"/>
    <w:rsid w:val="29E7266A"/>
    <w:rsid w:val="29FD45DD"/>
    <w:rsid w:val="2A007A22"/>
    <w:rsid w:val="2A0D3396"/>
    <w:rsid w:val="2A1B4327"/>
    <w:rsid w:val="2A467D32"/>
    <w:rsid w:val="2A494FA1"/>
    <w:rsid w:val="2A534BAE"/>
    <w:rsid w:val="2A562EBE"/>
    <w:rsid w:val="2A6000CB"/>
    <w:rsid w:val="2A6846D2"/>
    <w:rsid w:val="2A6E7289"/>
    <w:rsid w:val="2A826CCE"/>
    <w:rsid w:val="2A89150D"/>
    <w:rsid w:val="2AA80D93"/>
    <w:rsid w:val="2AAC4E1A"/>
    <w:rsid w:val="2AB57555"/>
    <w:rsid w:val="2ABB5CFD"/>
    <w:rsid w:val="2ABE1FBE"/>
    <w:rsid w:val="2AD0584D"/>
    <w:rsid w:val="2AD3725D"/>
    <w:rsid w:val="2AE11EC8"/>
    <w:rsid w:val="2AE354C8"/>
    <w:rsid w:val="2AF13648"/>
    <w:rsid w:val="2B165956"/>
    <w:rsid w:val="2B2F2A7D"/>
    <w:rsid w:val="2B304595"/>
    <w:rsid w:val="2B3872AF"/>
    <w:rsid w:val="2B4D2757"/>
    <w:rsid w:val="2B5A05D7"/>
    <w:rsid w:val="2B5B1245"/>
    <w:rsid w:val="2B5B780D"/>
    <w:rsid w:val="2B947C53"/>
    <w:rsid w:val="2BCA6741"/>
    <w:rsid w:val="2BD96984"/>
    <w:rsid w:val="2BE05F64"/>
    <w:rsid w:val="2BF0614B"/>
    <w:rsid w:val="2BFA178B"/>
    <w:rsid w:val="2BFF58C8"/>
    <w:rsid w:val="2C060AE2"/>
    <w:rsid w:val="2C0C41A9"/>
    <w:rsid w:val="2C183A75"/>
    <w:rsid w:val="2C2034AB"/>
    <w:rsid w:val="2C3047F6"/>
    <w:rsid w:val="2C315915"/>
    <w:rsid w:val="2C35005E"/>
    <w:rsid w:val="2C453C57"/>
    <w:rsid w:val="2C486EEF"/>
    <w:rsid w:val="2C513880"/>
    <w:rsid w:val="2C7805A8"/>
    <w:rsid w:val="2C8965FC"/>
    <w:rsid w:val="2C9D0350"/>
    <w:rsid w:val="2CA326AE"/>
    <w:rsid w:val="2CCD3C0D"/>
    <w:rsid w:val="2CD0422B"/>
    <w:rsid w:val="2CE675AA"/>
    <w:rsid w:val="2CE91E74"/>
    <w:rsid w:val="2CEB2E12"/>
    <w:rsid w:val="2CF9558C"/>
    <w:rsid w:val="2D1C5DB8"/>
    <w:rsid w:val="2D2302CC"/>
    <w:rsid w:val="2D2C1A16"/>
    <w:rsid w:val="2D2F5FAC"/>
    <w:rsid w:val="2D403D83"/>
    <w:rsid w:val="2D5C69CC"/>
    <w:rsid w:val="2D6A04C7"/>
    <w:rsid w:val="2D6E36E4"/>
    <w:rsid w:val="2D7A1A07"/>
    <w:rsid w:val="2D8D4416"/>
    <w:rsid w:val="2D9214E0"/>
    <w:rsid w:val="2DA1234B"/>
    <w:rsid w:val="2DAC68D2"/>
    <w:rsid w:val="2DDD427B"/>
    <w:rsid w:val="2DEC4929"/>
    <w:rsid w:val="2DF17742"/>
    <w:rsid w:val="2DF87610"/>
    <w:rsid w:val="2E0A79A3"/>
    <w:rsid w:val="2E163EBF"/>
    <w:rsid w:val="2E227B83"/>
    <w:rsid w:val="2E41006F"/>
    <w:rsid w:val="2E47051C"/>
    <w:rsid w:val="2E525CB1"/>
    <w:rsid w:val="2E9050E8"/>
    <w:rsid w:val="2E907AB4"/>
    <w:rsid w:val="2EF97852"/>
    <w:rsid w:val="2F1217AA"/>
    <w:rsid w:val="2F21194A"/>
    <w:rsid w:val="2F4755CB"/>
    <w:rsid w:val="2F791E11"/>
    <w:rsid w:val="2F8F13D8"/>
    <w:rsid w:val="2FAF5C06"/>
    <w:rsid w:val="2FB219C5"/>
    <w:rsid w:val="2FF10740"/>
    <w:rsid w:val="2FF43D8C"/>
    <w:rsid w:val="30142680"/>
    <w:rsid w:val="301459BB"/>
    <w:rsid w:val="301D0552"/>
    <w:rsid w:val="30654C8A"/>
    <w:rsid w:val="30703E03"/>
    <w:rsid w:val="30763C5D"/>
    <w:rsid w:val="308355D9"/>
    <w:rsid w:val="30AA6DCE"/>
    <w:rsid w:val="30B263DD"/>
    <w:rsid w:val="30B62570"/>
    <w:rsid w:val="30B6366A"/>
    <w:rsid w:val="30BD6874"/>
    <w:rsid w:val="30DE7785"/>
    <w:rsid w:val="31124611"/>
    <w:rsid w:val="31126BC0"/>
    <w:rsid w:val="3138414C"/>
    <w:rsid w:val="314164B6"/>
    <w:rsid w:val="31615451"/>
    <w:rsid w:val="31681F43"/>
    <w:rsid w:val="31900592"/>
    <w:rsid w:val="3196159F"/>
    <w:rsid w:val="31A65672"/>
    <w:rsid w:val="31AA101A"/>
    <w:rsid w:val="31B22151"/>
    <w:rsid w:val="31BC6B2B"/>
    <w:rsid w:val="31BE1BC6"/>
    <w:rsid w:val="31BF6393"/>
    <w:rsid w:val="31DE1FA1"/>
    <w:rsid w:val="32002395"/>
    <w:rsid w:val="321453D6"/>
    <w:rsid w:val="321C1B6C"/>
    <w:rsid w:val="322E4F1A"/>
    <w:rsid w:val="3241556B"/>
    <w:rsid w:val="325D4446"/>
    <w:rsid w:val="326750B6"/>
    <w:rsid w:val="326C0551"/>
    <w:rsid w:val="327304E6"/>
    <w:rsid w:val="328C0BF4"/>
    <w:rsid w:val="328F3E25"/>
    <w:rsid w:val="32A00C05"/>
    <w:rsid w:val="32A23F73"/>
    <w:rsid w:val="32BC3287"/>
    <w:rsid w:val="32C12D49"/>
    <w:rsid w:val="32CE798B"/>
    <w:rsid w:val="32D54498"/>
    <w:rsid w:val="32D8325C"/>
    <w:rsid w:val="330139C3"/>
    <w:rsid w:val="330B6037"/>
    <w:rsid w:val="33107980"/>
    <w:rsid w:val="331939CE"/>
    <w:rsid w:val="3321133C"/>
    <w:rsid w:val="333D4DB8"/>
    <w:rsid w:val="33664FA1"/>
    <w:rsid w:val="33897B5B"/>
    <w:rsid w:val="339B35E0"/>
    <w:rsid w:val="339F03A3"/>
    <w:rsid w:val="33B422A6"/>
    <w:rsid w:val="33C323F3"/>
    <w:rsid w:val="33CA0AAC"/>
    <w:rsid w:val="33D16EBD"/>
    <w:rsid w:val="33D267BE"/>
    <w:rsid w:val="33E12879"/>
    <w:rsid w:val="33EF6064"/>
    <w:rsid w:val="340F2184"/>
    <w:rsid w:val="342509B8"/>
    <w:rsid w:val="34876D30"/>
    <w:rsid w:val="349C7B42"/>
    <w:rsid w:val="34A00986"/>
    <w:rsid w:val="34B8182C"/>
    <w:rsid w:val="34CD53C6"/>
    <w:rsid w:val="34E369F8"/>
    <w:rsid w:val="34E37DA3"/>
    <w:rsid w:val="351F3AA2"/>
    <w:rsid w:val="352A14A6"/>
    <w:rsid w:val="35334D6E"/>
    <w:rsid w:val="355F1979"/>
    <w:rsid w:val="357300A1"/>
    <w:rsid w:val="35AB2096"/>
    <w:rsid w:val="35C055F3"/>
    <w:rsid w:val="35CD2D55"/>
    <w:rsid w:val="35E11256"/>
    <w:rsid w:val="35E20D4A"/>
    <w:rsid w:val="35E26371"/>
    <w:rsid w:val="36030AB6"/>
    <w:rsid w:val="360B346A"/>
    <w:rsid w:val="3616362B"/>
    <w:rsid w:val="365A2740"/>
    <w:rsid w:val="367571B4"/>
    <w:rsid w:val="36764774"/>
    <w:rsid w:val="367A3449"/>
    <w:rsid w:val="367D045C"/>
    <w:rsid w:val="36856D60"/>
    <w:rsid w:val="36B461AB"/>
    <w:rsid w:val="36DE2511"/>
    <w:rsid w:val="36DF7544"/>
    <w:rsid w:val="36ED0F31"/>
    <w:rsid w:val="36F61956"/>
    <w:rsid w:val="3721005D"/>
    <w:rsid w:val="37326083"/>
    <w:rsid w:val="3759343F"/>
    <w:rsid w:val="37866D62"/>
    <w:rsid w:val="378D3F1A"/>
    <w:rsid w:val="37A95829"/>
    <w:rsid w:val="37B030B2"/>
    <w:rsid w:val="37BE5E53"/>
    <w:rsid w:val="37C02809"/>
    <w:rsid w:val="37E50C9C"/>
    <w:rsid w:val="37FF3C92"/>
    <w:rsid w:val="380E3439"/>
    <w:rsid w:val="38172D0E"/>
    <w:rsid w:val="38325D99"/>
    <w:rsid w:val="38361CA6"/>
    <w:rsid w:val="38416703"/>
    <w:rsid w:val="385D2281"/>
    <w:rsid w:val="386046B4"/>
    <w:rsid w:val="3872586A"/>
    <w:rsid w:val="388F3AA5"/>
    <w:rsid w:val="38A8605B"/>
    <w:rsid w:val="38B44A00"/>
    <w:rsid w:val="38D04880"/>
    <w:rsid w:val="38EC3556"/>
    <w:rsid w:val="38F8692C"/>
    <w:rsid w:val="390414E4"/>
    <w:rsid w:val="391A2AB5"/>
    <w:rsid w:val="394D500D"/>
    <w:rsid w:val="395356D5"/>
    <w:rsid w:val="396F42D7"/>
    <w:rsid w:val="39882115"/>
    <w:rsid w:val="39AB195F"/>
    <w:rsid w:val="39CF68DC"/>
    <w:rsid w:val="39D9159A"/>
    <w:rsid w:val="39E64E6C"/>
    <w:rsid w:val="39E967B4"/>
    <w:rsid w:val="39F07241"/>
    <w:rsid w:val="39F12BCC"/>
    <w:rsid w:val="39FE50AE"/>
    <w:rsid w:val="3A190034"/>
    <w:rsid w:val="3A1A6AE5"/>
    <w:rsid w:val="3A1F7953"/>
    <w:rsid w:val="3A645B18"/>
    <w:rsid w:val="3A7A284B"/>
    <w:rsid w:val="3A7D116A"/>
    <w:rsid w:val="3A802A88"/>
    <w:rsid w:val="3A912154"/>
    <w:rsid w:val="3AA748FB"/>
    <w:rsid w:val="3AAF1923"/>
    <w:rsid w:val="3AB524E4"/>
    <w:rsid w:val="3AC43897"/>
    <w:rsid w:val="3AEF1D20"/>
    <w:rsid w:val="3AFE01B5"/>
    <w:rsid w:val="3B191493"/>
    <w:rsid w:val="3B2841A1"/>
    <w:rsid w:val="3B304AF8"/>
    <w:rsid w:val="3B337E5E"/>
    <w:rsid w:val="3B4421D2"/>
    <w:rsid w:val="3B4666C2"/>
    <w:rsid w:val="3B491430"/>
    <w:rsid w:val="3B6C07DC"/>
    <w:rsid w:val="3B6C15C2"/>
    <w:rsid w:val="3B984165"/>
    <w:rsid w:val="3BBB0955"/>
    <w:rsid w:val="3BD63968"/>
    <w:rsid w:val="3BD66A3C"/>
    <w:rsid w:val="3BE16DE7"/>
    <w:rsid w:val="3BEC7B34"/>
    <w:rsid w:val="3BFE0EA9"/>
    <w:rsid w:val="3C1427FB"/>
    <w:rsid w:val="3C2D0D52"/>
    <w:rsid w:val="3C3734DE"/>
    <w:rsid w:val="3C522566"/>
    <w:rsid w:val="3C5762F2"/>
    <w:rsid w:val="3C586003"/>
    <w:rsid w:val="3C791FDE"/>
    <w:rsid w:val="3C7E6A0C"/>
    <w:rsid w:val="3C85043D"/>
    <w:rsid w:val="3C860462"/>
    <w:rsid w:val="3C9A4BEF"/>
    <w:rsid w:val="3CBB32A6"/>
    <w:rsid w:val="3CC176EC"/>
    <w:rsid w:val="3CD45671"/>
    <w:rsid w:val="3CED04E1"/>
    <w:rsid w:val="3D0F30B5"/>
    <w:rsid w:val="3D201BC7"/>
    <w:rsid w:val="3D2C2DB7"/>
    <w:rsid w:val="3D2F28A7"/>
    <w:rsid w:val="3D3434D1"/>
    <w:rsid w:val="3D406863"/>
    <w:rsid w:val="3D535B5E"/>
    <w:rsid w:val="3D8846CD"/>
    <w:rsid w:val="3D9646D4"/>
    <w:rsid w:val="3D9D6085"/>
    <w:rsid w:val="3DAF5E6C"/>
    <w:rsid w:val="3DBA6615"/>
    <w:rsid w:val="3DC259D8"/>
    <w:rsid w:val="3DD551FD"/>
    <w:rsid w:val="3DDA6CB7"/>
    <w:rsid w:val="3DE835A4"/>
    <w:rsid w:val="3DED374F"/>
    <w:rsid w:val="3DED69EA"/>
    <w:rsid w:val="3DF17B5D"/>
    <w:rsid w:val="3DFE1DA9"/>
    <w:rsid w:val="3E0E24CC"/>
    <w:rsid w:val="3E1C55E0"/>
    <w:rsid w:val="3E2B6524"/>
    <w:rsid w:val="3E391C30"/>
    <w:rsid w:val="3E3C2C4E"/>
    <w:rsid w:val="3E4A31B3"/>
    <w:rsid w:val="3E5475A7"/>
    <w:rsid w:val="3E570AE1"/>
    <w:rsid w:val="3E7018B4"/>
    <w:rsid w:val="3E791585"/>
    <w:rsid w:val="3EA2511D"/>
    <w:rsid w:val="3EAA6C39"/>
    <w:rsid w:val="3EBF1A09"/>
    <w:rsid w:val="3ED03C16"/>
    <w:rsid w:val="3ED24BC8"/>
    <w:rsid w:val="3EDB285E"/>
    <w:rsid w:val="3EE2229B"/>
    <w:rsid w:val="3EEA4D47"/>
    <w:rsid w:val="3EF16640"/>
    <w:rsid w:val="3F06588A"/>
    <w:rsid w:val="3F0901DB"/>
    <w:rsid w:val="3F1555A4"/>
    <w:rsid w:val="3F1C6E5B"/>
    <w:rsid w:val="3F1D4438"/>
    <w:rsid w:val="3F307804"/>
    <w:rsid w:val="3F3450F7"/>
    <w:rsid w:val="3F4252C6"/>
    <w:rsid w:val="3F5F1A8F"/>
    <w:rsid w:val="3F77361F"/>
    <w:rsid w:val="3F8319F3"/>
    <w:rsid w:val="3FAC2227"/>
    <w:rsid w:val="3FB010CB"/>
    <w:rsid w:val="3FB36A7C"/>
    <w:rsid w:val="3FB83028"/>
    <w:rsid w:val="3FBC67C2"/>
    <w:rsid w:val="3FD12C42"/>
    <w:rsid w:val="3FD41869"/>
    <w:rsid w:val="3FE9361D"/>
    <w:rsid w:val="3FF43934"/>
    <w:rsid w:val="3FFB3DDE"/>
    <w:rsid w:val="3FFE3D07"/>
    <w:rsid w:val="403C1E27"/>
    <w:rsid w:val="40703903"/>
    <w:rsid w:val="40791501"/>
    <w:rsid w:val="40831AAD"/>
    <w:rsid w:val="409879FB"/>
    <w:rsid w:val="40B83CCD"/>
    <w:rsid w:val="40BD6BD4"/>
    <w:rsid w:val="40C4380E"/>
    <w:rsid w:val="40C5236A"/>
    <w:rsid w:val="40CA63E5"/>
    <w:rsid w:val="40D906B9"/>
    <w:rsid w:val="40DF7E9D"/>
    <w:rsid w:val="40E44FA1"/>
    <w:rsid w:val="40F0234E"/>
    <w:rsid w:val="40F25072"/>
    <w:rsid w:val="40F260C6"/>
    <w:rsid w:val="40F77B80"/>
    <w:rsid w:val="40FF203B"/>
    <w:rsid w:val="412228A6"/>
    <w:rsid w:val="41292034"/>
    <w:rsid w:val="412A5860"/>
    <w:rsid w:val="4134048C"/>
    <w:rsid w:val="413B2428"/>
    <w:rsid w:val="41406E31"/>
    <w:rsid w:val="41441CDD"/>
    <w:rsid w:val="41596145"/>
    <w:rsid w:val="415E375B"/>
    <w:rsid w:val="4178225E"/>
    <w:rsid w:val="41A001D5"/>
    <w:rsid w:val="41A25D3E"/>
    <w:rsid w:val="41DF5D42"/>
    <w:rsid w:val="41EE05E1"/>
    <w:rsid w:val="41FD4D44"/>
    <w:rsid w:val="42071675"/>
    <w:rsid w:val="42101F7A"/>
    <w:rsid w:val="4220758D"/>
    <w:rsid w:val="423E3B60"/>
    <w:rsid w:val="4266790B"/>
    <w:rsid w:val="426E10C8"/>
    <w:rsid w:val="42766CA4"/>
    <w:rsid w:val="42864D18"/>
    <w:rsid w:val="42A258CA"/>
    <w:rsid w:val="42AC0347"/>
    <w:rsid w:val="42E83874"/>
    <w:rsid w:val="42F9602E"/>
    <w:rsid w:val="43034D66"/>
    <w:rsid w:val="43071864"/>
    <w:rsid w:val="433B101D"/>
    <w:rsid w:val="435678F7"/>
    <w:rsid w:val="43607917"/>
    <w:rsid w:val="43772CCB"/>
    <w:rsid w:val="437D25BE"/>
    <w:rsid w:val="438D69B0"/>
    <w:rsid w:val="43B946A5"/>
    <w:rsid w:val="43D441A9"/>
    <w:rsid w:val="43E95C6A"/>
    <w:rsid w:val="44126041"/>
    <w:rsid w:val="441748EF"/>
    <w:rsid w:val="4423223E"/>
    <w:rsid w:val="44460886"/>
    <w:rsid w:val="444E5D09"/>
    <w:rsid w:val="446C5C89"/>
    <w:rsid w:val="449B5114"/>
    <w:rsid w:val="44C05E14"/>
    <w:rsid w:val="44D24731"/>
    <w:rsid w:val="44EE50B1"/>
    <w:rsid w:val="44F3500D"/>
    <w:rsid w:val="450665E4"/>
    <w:rsid w:val="45235A92"/>
    <w:rsid w:val="454A2974"/>
    <w:rsid w:val="45662A84"/>
    <w:rsid w:val="45882669"/>
    <w:rsid w:val="45DB537A"/>
    <w:rsid w:val="461B7E6D"/>
    <w:rsid w:val="461D3BE5"/>
    <w:rsid w:val="461F128F"/>
    <w:rsid w:val="46292D62"/>
    <w:rsid w:val="463E771A"/>
    <w:rsid w:val="46484114"/>
    <w:rsid w:val="46537607"/>
    <w:rsid w:val="465670F7"/>
    <w:rsid w:val="466B5F36"/>
    <w:rsid w:val="46720382"/>
    <w:rsid w:val="4684536B"/>
    <w:rsid w:val="46935C55"/>
    <w:rsid w:val="46AB2D07"/>
    <w:rsid w:val="46C5331D"/>
    <w:rsid w:val="46E16FF4"/>
    <w:rsid w:val="46E2154F"/>
    <w:rsid w:val="46E230C8"/>
    <w:rsid w:val="46E24788"/>
    <w:rsid w:val="47022DDB"/>
    <w:rsid w:val="47150D60"/>
    <w:rsid w:val="472355EF"/>
    <w:rsid w:val="47237802"/>
    <w:rsid w:val="475950F1"/>
    <w:rsid w:val="47674225"/>
    <w:rsid w:val="47705F96"/>
    <w:rsid w:val="47861474"/>
    <w:rsid w:val="478732A8"/>
    <w:rsid w:val="479C322F"/>
    <w:rsid w:val="47AA594C"/>
    <w:rsid w:val="47B508ED"/>
    <w:rsid w:val="47BB06DF"/>
    <w:rsid w:val="47C04377"/>
    <w:rsid w:val="47F71E5F"/>
    <w:rsid w:val="48006E60"/>
    <w:rsid w:val="48087587"/>
    <w:rsid w:val="480C2163"/>
    <w:rsid w:val="48376AB4"/>
    <w:rsid w:val="484603EF"/>
    <w:rsid w:val="484A1C3D"/>
    <w:rsid w:val="48561AD8"/>
    <w:rsid w:val="48720ECA"/>
    <w:rsid w:val="4889717B"/>
    <w:rsid w:val="4892191F"/>
    <w:rsid w:val="48A54B39"/>
    <w:rsid w:val="48C4659A"/>
    <w:rsid w:val="48CA67CA"/>
    <w:rsid w:val="48D22655"/>
    <w:rsid w:val="48D45322"/>
    <w:rsid w:val="490443FD"/>
    <w:rsid w:val="490F3FC4"/>
    <w:rsid w:val="49171ED8"/>
    <w:rsid w:val="491A08B0"/>
    <w:rsid w:val="491A21E6"/>
    <w:rsid w:val="492F33E0"/>
    <w:rsid w:val="49384195"/>
    <w:rsid w:val="49585CB3"/>
    <w:rsid w:val="49745836"/>
    <w:rsid w:val="497728AA"/>
    <w:rsid w:val="497B4801"/>
    <w:rsid w:val="498C46A6"/>
    <w:rsid w:val="49963040"/>
    <w:rsid w:val="499B0EC5"/>
    <w:rsid w:val="49A60395"/>
    <w:rsid w:val="49C64593"/>
    <w:rsid w:val="49D7405D"/>
    <w:rsid w:val="49EB7B56"/>
    <w:rsid w:val="49ED38CE"/>
    <w:rsid w:val="4A0654DC"/>
    <w:rsid w:val="4A0A0924"/>
    <w:rsid w:val="4A1C1045"/>
    <w:rsid w:val="4A2808DB"/>
    <w:rsid w:val="4A3A0BDB"/>
    <w:rsid w:val="4A4051EF"/>
    <w:rsid w:val="4A4E74FE"/>
    <w:rsid w:val="4A58168F"/>
    <w:rsid w:val="4A590F64"/>
    <w:rsid w:val="4A5D4EF8"/>
    <w:rsid w:val="4A8D4611"/>
    <w:rsid w:val="4A954692"/>
    <w:rsid w:val="4A9C624F"/>
    <w:rsid w:val="4AAB7D04"/>
    <w:rsid w:val="4AB1537E"/>
    <w:rsid w:val="4AC308F1"/>
    <w:rsid w:val="4AC746EC"/>
    <w:rsid w:val="4ACF18ED"/>
    <w:rsid w:val="4AD45052"/>
    <w:rsid w:val="4AD73966"/>
    <w:rsid w:val="4AE404BD"/>
    <w:rsid w:val="4AE42F23"/>
    <w:rsid w:val="4AEB483E"/>
    <w:rsid w:val="4AF037EA"/>
    <w:rsid w:val="4AF96742"/>
    <w:rsid w:val="4B221C9D"/>
    <w:rsid w:val="4B3A0D95"/>
    <w:rsid w:val="4B3A1D9E"/>
    <w:rsid w:val="4B3D2065"/>
    <w:rsid w:val="4B474BEA"/>
    <w:rsid w:val="4B735B0D"/>
    <w:rsid w:val="4B751DCD"/>
    <w:rsid w:val="4B7D5F56"/>
    <w:rsid w:val="4B8C2D97"/>
    <w:rsid w:val="4B91135F"/>
    <w:rsid w:val="4B9A7A86"/>
    <w:rsid w:val="4BE97770"/>
    <w:rsid w:val="4BF947AC"/>
    <w:rsid w:val="4C2D4B4A"/>
    <w:rsid w:val="4C3B3017"/>
    <w:rsid w:val="4C3D00B7"/>
    <w:rsid w:val="4C426DD3"/>
    <w:rsid w:val="4C500615"/>
    <w:rsid w:val="4C5668F0"/>
    <w:rsid w:val="4C6A0E61"/>
    <w:rsid w:val="4C7D53DD"/>
    <w:rsid w:val="4C8A4BA7"/>
    <w:rsid w:val="4C92381F"/>
    <w:rsid w:val="4C934C01"/>
    <w:rsid w:val="4C9739DF"/>
    <w:rsid w:val="4C9B1D07"/>
    <w:rsid w:val="4CA010CC"/>
    <w:rsid w:val="4CA26BF2"/>
    <w:rsid w:val="4CAA5AA7"/>
    <w:rsid w:val="4CB91738"/>
    <w:rsid w:val="4CBB1DC5"/>
    <w:rsid w:val="4CC00F3C"/>
    <w:rsid w:val="4CC21042"/>
    <w:rsid w:val="4CCC673D"/>
    <w:rsid w:val="4CD14939"/>
    <w:rsid w:val="4CD945DE"/>
    <w:rsid w:val="4CDC2F39"/>
    <w:rsid w:val="4CF338F1"/>
    <w:rsid w:val="4CF94238"/>
    <w:rsid w:val="4CFD0D4E"/>
    <w:rsid w:val="4CFD761A"/>
    <w:rsid w:val="4D0521B6"/>
    <w:rsid w:val="4D292A64"/>
    <w:rsid w:val="4D3B7B22"/>
    <w:rsid w:val="4D3F1D21"/>
    <w:rsid w:val="4D6471EF"/>
    <w:rsid w:val="4D7546AA"/>
    <w:rsid w:val="4D975C62"/>
    <w:rsid w:val="4DAA3627"/>
    <w:rsid w:val="4DAA5E14"/>
    <w:rsid w:val="4DFB278C"/>
    <w:rsid w:val="4DFC07FF"/>
    <w:rsid w:val="4E015B4C"/>
    <w:rsid w:val="4E0F6509"/>
    <w:rsid w:val="4E25206C"/>
    <w:rsid w:val="4E5256EE"/>
    <w:rsid w:val="4E577EB0"/>
    <w:rsid w:val="4E5C113F"/>
    <w:rsid w:val="4E5C54C6"/>
    <w:rsid w:val="4E65454C"/>
    <w:rsid w:val="4E7977A1"/>
    <w:rsid w:val="4EA14B3D"/>
    <w:rsid w:val="4EAC626D"/>
    <w:rsid w:val="4EAD5D22"/>
    <w:rsid w:val="4EC46F6F"/>
    <w:rsid w:val="4EE6044D"/>
    <w:rsid w:val="4EEB4EEB"/>
    <w:rsid w:val="4EF11F6D"/>
    <w:rsid w:val="4EF13E61"/>
    <w:rsid w:val="4F01583C"/>
    <w:rsid w:val="4F1829B4"/>
    <w:rsid w:val="4F1F1454"/>
    <w:rsid w:val="4F222112"/>
    <w:rsid w:val="4F2D617E"/>
    <w:rsid w:val="4F3C3EEB"/>
    <w:rsid w:val="4F5C1876"/>
    <w:rsid w:val="4F701229"/>
    <w:rsid w:val="4F7118A7"/>
    <w:rsid w:val="4F866815"/>
    <w:rsid w:val="4F912F4E"/>
    <w:rsid w:val="4FAD4E3A"/>
    <w:rsid w:val="4FB56C3C"/>
    <w:rsid w:val="4FBC541B"/>
    <w:rsid w:val="4FBF1A5B"/>
    <w:rsid w:val="4FE26382"/>
    <w:rsid w:val="50154E25"/>
    <w:rsid w:val="50181DD3"/>
    <w:rsid w:val="501D526C"/>
    <w:rsid w:val="502C0049"/>
    <w:rsid w:val="5038204E"/>
    <w:rsid w:val="50460103"/>
    <w:rsid w:val="504B4C44"/>
    <w:rsid w:val="50502701"/>
    <w:rsid w:val="505D4A94"/>
    <w:rsid w:val="50631720"/>
    <w:rsid w:val="506372DE"/>
    <w:rsid w:val="506870F6"/>
    <w:rsid w:val="5081525F"/>
    <w:rsid w:val="50903205"/>
    <w:rsid w:val="50A100D5"/>
    <w:rsid w:val="50A53155"/>
    <w:rsid w:val="50A5547A"/>
    <w:rsid w:val="50AF3709"/>
    <w:rsid w:val="50B45146"/>
    <w:rsid w:val="50D63A28"/>
    <w:rsid w:val="50ED510A"/>
    <w:rsid w:val="51061989"/>
    <w:rsid w:val="51071719"/>
    <w:rsid w:val="511E6A63"/>
    <w:rsid w:val="513E028C"/>
    <w:rsid w:val="51414522"/>
    <w:rsid w:val="51451682"/>
    <w:rsid w:val="515E1864"/>
    <w:rsid w:val="51600178"/>
    <w:rsid w:val="516110B0"/>
    <w:rsid w:val="51614F60"/>
    <w:rsid w:val="518A3A29"/>
    <w:rsid w:val="51924555"/>
    <w:rsid w:val="51E40A3F"/>
    <w:rsid w:val="52025FC6"/>
    <w:rsid w:val="521D7D27"/>
    <w:rsid w:val="5221781C"/>
    <w:rsid w:val="5227435F"/>
    <w:rsid w:val="5237283C"/>
    <w:rsid w:val="528F1C06"/>
    <w:rsid w:val="5296666B"/>
    <w:rsid w:val="532B4E81"/>
    <w:rsid w:val="5353263B"/>
    <w:rsid w:val="53542C10"/>
    <w:rsid w:val="537C1558"/>
    <w:rsid w:val="5385292D"/>
    <w:rsid w:val="538A01A7"/>
    <w:rsid w:val="538B5440"/>
    <w:rsid w:val="539422AE"/>
    <w:rsid w:val="53BB3E5E"/>
    <w:rsid w:val="540E1011"/>
    <w:rsid w:val="54165EFB"/>
    <w:rsid w:val="541B305B"/>
    <w:rsid w:val="542720D3"/>
    <w:rsid w:val="542A75DE"/>
    <w:rsid w:val="544F0D38"/>
    <w:rsid w:val="546C1C13"/>
    <w:rsid w:val="54792C82"/>
    <w:rsid w:val="547930C4"/>
    <w:rsid w:val="547C41CC"/>
    <w:rsid w:val="54823374"/>
    <w:rsid w:val="54AD2E19"/>
    <w:rsid w:val="54AD45E4"/>
    <w:rsid w:val="54AE571C"/>
    <w:rsid w:val="54EB1352"/>
    <w:rsid w:val="5500122D"/>
    <w:rsid w:val="55034ED8"/>
    <w:rsid w:val="550C6468"/>
    <w:rsid w:val="55142657"/>
    <w:rsid w:val="552A0C19"/>
    <w:rsid w:val="55394C47"/>
    <w:rsid w:val="55482300"/>
    <w:rsid w:val="557310DC"/>
    <w:rsid w:val="55805F3E"/>
    <w:rsid w:val="558B6EB0"/>
    <w:rsid w:val="559519EA"/>
    <w:rsid w:val="55A54A46"/>
    <w:rsid w:val="55BA7961"/>
    <w:rsid w:val="55C515C7"/>
    <w:rsid w:val="55CE6CAA"/>
    <w:rsid w:val="55E40D46"/>
    <w:rsid w:val="55F36006"/>
    <w:rsid w:val="560218B2"/>
    <w:rsid w:val="560B57A6"/>
    <w:rsid w:val="561A02AB"/>
    <w:rsid w:val="561B3635"/>
    <w:rsid w:val="561C32BF"/>
    <w:rsid w:val="565F2063"/>
    <w:rsid w:val="56682934"/>
    <w:rsid w:val="567446FB"/>
    <w:rsid w:val="567A0BDF"/>
    <w:rsid w:val="568630E0"/>
    <w:rsid w:val="569E2118"/>
    <w:rsid w:val="56B009A4"/>
    <w:rsid w:val="56F37B04"/>
    <w:rsid w:val="57016C0B"/>
    <w:rsid w:val="572D55A1"/>
    <w:rsid w:val="57544F8D"/>
    <w:rsid w:val="57A104FA"/>
    <w:rsid w:val="57B3688F"/>
    <w:rsid w:val="57C47422"/>
    <w:rsid w:val="57C90F76"/>
    <w:rsid w:val="57CD6D31"/>
    <w:rsid w:val="581100B2"/>
    <w:rsid w:val="58241E95"/>
    <w:rsid w:val="582439D9"/>
    <w:rsid w:val="583D5377"/>
    <w:rsid w:val="584274DB"/>
    <w:rsid w:val="58587E62"/>
    <w:rsid w:val="585B234B"/>
    <w:rsid w:val="58656148"/>
    <w:rsid w:val="588476D8"/>
    <w:rsid w:val="58892E17"/>
    <w:rsid w:val="58AC10CF"/>
    <w:rsid w:val="59011144"/>
    <w:rsid w:val="59082541"/>
    <w:rsid w:val="590B6EB2"/>
    <w:rsid w:val="590D5D3B"/>
    <w:rsid w:val="590E3FC1"/>
    <w:rsid w:val="59170968"/>
    <w:rsid w:val="592C0FE4"/>
    <w:rsid w:val="5940002C"/>
    <w:rsid w:val="59484757"/>
    <w:rsid w:val="594A7642"/>
    <w:rsid w:val="594C1CB6"/>
    <w:rsid w:val="595215C1"/>
    <w:rsid w:val="595531AB"/>
    <w:rsid w:val="5955323E"/>
    <w:rsid w:val="595E20F3"/>
    <w:rsid w:val="5975743C"/>
    <w:rsid w:val="59AA44F2"/>
    <w:rsid w:val="59B66758"/>
    <w:rsid w:val="59C57AD9"/>
    <w:rsid w:val="59C61365"/>
    <w:rsid w:val="59E50FEE"/>
    <w:rsid w:val="59EF4473"/>
    <w:rsid w:val="59F34F31"/>
    <w:rsid w:val="5A147441"/>
    <w:rsid w:val="5A556EDF"/>
    <w:rsid w:val="5A8E4C59"/>
    <w:rsid w:val="5AA25288"/>
    <w:rsid w:val="5AA93841"/>
    <w:rsid w:val="5AB65936"/>
    <w:rsid w:val="5AB70E21"/>
    <w:rsid w:val="5AC46141"/>
    <w:rsid w:val="5AE90C2D"/>
    <w:rsid w:val="5B2F259B"/>
    <w:rsid w:val="5B4F6FAF"/>
    <w:rsid w:val="5B5F5AE0"/>
    <w:rsid w:val="5B6E3BEE"/>
    <w:rsid w:val="5B7474D3"/>
    <w:rsid w:val="5B7B4424"/>
    <w:rsid w:val="5B8E4527"/>
    <w:rsid w:val="5B951D46"/>
    <w:rsid w:val="5BB75AA1"/>
    <w:rsid w:val="5BCF552A"/>
    <w:rsid w:val="5BDA5B74"/>
    <w:rsid w:val="5BFA494E"/>
    <w:rsid w:val="5C0056E3"/>
    <w:rsid w:val="5C0A68F9"/>
    <w:rsid w:val="5C1B251D"/>
    <w:rsid w:val="5C8F4A18"/>
    <w:rsid w:val="5CA64597"/>
    <w:rsid w:val="5CAB3AE3"/>
    <w:rsid w:val="5CB102D0"/>
    <w:rsid w:val="5CC606DB"/>
    <w:rsid w:val="5CDC6CCE"/>
    <w:rsid w:val="5CDE33F4"/>
    <w:rsid w:val="5CE648D9"/>
    <w:rsid w:val="5CEA6A6F"/>
    <w:rsid w:val="5CF53623"/>
    <w:rsid w:val="5CFC0ADB"/>
    <w:rsid w:val="5CFC0E11"/>
    <w:rsid w:val="5D025CB3"/>
    <w:rsid w:val="5D064F7B"/>
    <w:rsid w:val="5D2643CC"/>
    <w:rsid w:val="5D2C6F95"/>
    <w:rsid w:val="5D375D5B"/>
    <w:rsid w:val="5D686ACB"/>
    <w:rsid w:val="5D753EFD"/>
    <w:rsid w:val="5DB42C29"/>
    <w:rsid w:val="5DD16A7C"/>
    <w:rsid w:val="5DDB01B6"/>
    <w:rsid w:val="5DE572F7"/>
    <w:rsid w:val="5DF254FF"/>
    <w:rsid w:val="5E0606FF"/>
    <w:rsid w:val="5E2809EB"/>
    <w:rsid w:val="5E2E777E"/>
    <w:rsid w:val="5E2E7DE7"/>
    <w:rsid w:val="5E391380"/>
    <w:rsid w:val="5E3A0775"/>
    <w:rsid w:val="5E693A13"/>
    <w:rsid w:val="5E710EA0"/>
    <w:rsid w:val="5E812BFF"/>
    <w:rsid w:val="5E95396A"/>
    <w:rsid w:val="5EC24EA2"/>
    <w:rsid w:val="5ECD5595"/>
    <w:rsid w:val="5EFF3BDB"/>
    <w:rsid w:val="5F06761A"/>
    <w:rsid w:val="5F266259"/>
    <w:rsid w:val="5F2E6598"/>
    <w:rsid w:val="5F352FDE"/>
    <w:rsid w:val="5F3F29C6"/>
    <w:rsid w:val="5F41345D"/>
    <w:rsid w:val="5F6E1A70"/>
    <w:rsid w:val="5F707360"/>
    <w:rsid w:val="5F73394E"/>
    <w:rsid w:val="5F76533F"/>
    <w:rsid w:val="5F7C7776"/>
    <w:rsid w:val="5F8F00CF"/>
    <w:rsid w:val="5FB567E4"/>
    <w:rsid w:val="5FB62BC7"/>
    <w:rsid w:val="5FD0361E"/>
    <w:rsid w:val="5FDE0126"/>
    <w:rsid w:val="5FF35E83"/>
    <w:rsid w:val="5FF4555F"/>
    <w:rsid w:val="5FFC08B7"/>
    <w:rsid w:val="60025ECE"/>
    <w:rsid w:val="601654D5"/>
    <w:rsid w:val="60227F89"/>
    <w:rsid w:val="606827BA"/>
    <w:rsid w:val="607707D3"/>
    <w:rsid w:val="607E7BDA"/>
    <w:rsid w:val="60883EF9"/>
    <w:rsid w:val="609E371C"/>
    <w:rsid w:val="60B92E60"/>
    <w:rsid w:val="60E5191B"/>
    <w:rsid w:val="60F94C12"/>
    <w:rsid w:val="6128740F"/>
    <w:rsid w:val="61646714"/>
    <w:rsid w:val="616F650F"/>
    <w:rsid w:val="61876B3E"/>
    <w:rsid w:val="61923DBE"/>
    <w:rsid w:val="61985CA7"/>
    <w:rsid w:val="61A17B66"/>
    <w:rsid w:val="61CF6593"/>
    <w:rsid w:val="61D1740A"/>
    <w:rsid w:val="61EB2991"/>
    <w:rsid w:val="61EF24E4"/>
    <w:rsid w:val="620420A7"/>
    <w:rsid w:val="621529BE"/>
    <w:rsid w:val="62395E08"/>
    <w:rsid w:val="624C064A"/>
    <w:rsid w:val="62544CF6"/>
    <w:rsid w:val="626C5687"/>
    <w:rsid w:val="629D00E5"/>
    <w:rsid w:val="62B62F9F"/>
    <w:rsid w:val="62BC220F"/>
    <w:rsid w:val="62C92EFE"/>
    <w:rsid w:val="62D43216"/>
    <w:rsid w:val="62E460E7"/>
    <w:rsid w:val="62E67D9E"/>
    <w:rsid w:val="630A5099"/>
    <w:rsid w:val="631432A4"/>
    <w:rsid w:val="632F5B24"/>
    <w:rsid w:val="634C5B28"/>
    <w:rsid w:val="637C0795"/>
    <w:rsid w:val="638B613B"/>
    <w:rsid w:val="63A83A34"/>
    <w:rsid w:val="63B30A78"/>
    <w:rsid w:val="63B9407C"/>
    <w:rsid w:val="63BE5356"/>
    <w:rsid w:val="63D7141F"/>
    <w:rsid w:val="63D77671"/>
    <w:rsid w:val="63D91601"/>
    <w:rsid w:val="63E30F91"/>
    <w:rsid w:val="63E92F01"/>
    <w:rsid w:val="64025D70"/>
    <w:rsid w:val="64202DC6"/>
    <w:rsid w:val="64426177"/>
    <w:rsid w:val="64462101"/>
    <w:rsid w:val="644925A7"/>
    <w:rsid w:val="644D7F48"/>
    <w:rsid w:val="6452519C"/>
    <w:rsid w:val="64564BEC"/>
    <w:rsid w:val="646443C5"/>
    <w:rsid w:val="6477050C"/>
    <w:rsid w:val="64BE5F31"/>
    <w:rsid w:val="64C94B77"/>
    <w:rsid w:val="64D12312"/>
    <w:rsid w:val="6502527F"/>
    <w:rsid w:val="6516470B"/>
    <w:rsid w:val="651B533C"/>
    <w:rsid w:val="65204C66"/>
    <w:rsid w:val="654A397F"/>
    <w:rsid w:val="656F7435"/>
    <w:rsid w:val="65724129"/>
    <w:rsid w:val="65764C68"/>
    <w:rsid w:val="658F259D"/>
    <w:rsid w:val="659C4F55"/>
    <w:rsid w:val="65A971A8"/>
    <w:rsid w:val="65AA4920"/>
    <w:rsid w:val="65B23EF2"/>
    <w:rsid w:val="65C26E62"/>
    <w:rsid w:val="65CA3E05"/>
    <w:rsid w:val="65CD1D4A"/>
    <w:rsid w:val="65D025CA"/>
    <w:rsid w:val="65DA11DD"/>
    <w:rsid w:val="66003776"/>
    <w:rsid w:val="6612673F"/>
    <w:rsid w:val="663012BB"/>
    <w:rsid w:val="66327DEC"/>
    <w:rsid w:val="663C37BC"/>
    <w:rsid w:val="664A412A"/>
    <w:rsid w:val="664F35FF"/>
    <w:rsid w:val="665B567E"/>
    <w:rsid w:val="66613222"/>
    <w:rsid w:val="6663343E"/>
    <w:rsid w:val="666359FE"/>
    <w:rsid w:val="666845B1"/>
    <w:rsid w:val="667F5A9A"/>
    <w:rsid w:val="66833969"/>
    <w:rsid w:val="669D67DD"/>
    <w:rsid w:val="66A706E1"/>
    <w:rsid w:val="66CF63DE"/>
    <w:rsid w:val="66DD2E5A"/>
    <w:rsid w:val="66E96B07"/>
    <w:rsid w:val="66F533AE"/>
    <w:rsid w:val="66FC6251"/>
    <w:rsid w:val="6709387F"/>
    <w:rsid w:val="671B165A"/>
    <w:rsid w:val="67351081"/>
    <w:rsid w:val="675039C2"/>
    <w:rsid w:val="675114E9"/>
    <w:rsid w:val="67853039"/>
    <w:rsid w:val="679F02B4"/>
    <w:rsid w:val="67A8607F"/>
    <w:rsid w:val="67B25A1A"/>
    <w:rsid w:val="67C32CB3"/>
    <w:rsid w:val="67C379FF"/>
    <w:rsid w:val="67D40D8D"/>
    <w:rsid w:val="67DF0F4C"/>
    <w:rsid w:val="67F500C6"/>
    <w:rsid w:val="6841330B"/>
    <w:rsid w:val="684A7085"/>
    <w:rsid w:val="685E7890"/>
    <w:rsid w:val="68604A1A"/>
    <w:rsid w:val="68686527"/>
    <w:rsid w:val="687E6895"/>
    <w:rsid w:val="689B0161"/>
    <w:rsid w:val="689E14F1"/>
    <w:rsid w:val="68A72BA7"/>
    <w:rsid w:val="68A753D8"/>
    <w:rsid w:val="68B05D62"/>
    <w:rsid w:val="68C364FD"/>
    <w:rsid w:val="68CA50AF"/>
    <w:rsid w:val="68D86C2F"/>
    <w:rsid w:val="68DD066B"/>
    <w:rsid w:val="68E505D4"/>
    <w:rsid w:val="68EF0E58"/>
    <w:rsid w:val="68FF6854"/>
    <w:rsid w:val="690956C1"/>
    <w:rsid w:val="695229F1"/>
    <w:rsid w:val="69617C21"/>
    <w:rsid w:val="69635503"/>
    <w:rsid w:val="69664B92"/>
    <w:rsid w:val="696871BC"/>
    <w:rsid w:val="69873289"/>
    <w:rsid w:val="6994390F"/>
    <w:rsid w:val="6999742B"/>
    <w:rsid w:val="699D0A15"/>
    <w:rsid w:val="69AA33FA"/>
    <w:rsid w:val="69B51E16"/>
    <w:rsid w:val="69BD047B"/>
    <w:rsid w:val="69DD795D"/>
    <w:rsid w:val="69E73365"/>
    <w:rsid w:val="69FC1BE0"/>
    <w:rsid w:val="6A15288C"/>
    <w:rsid w:val="6A2C1D99"/>
    <w:rsid w:val="6A40432A"/>
    <w:rsid w:val="6A410F0B"/>
    <w:rsid w:val="6A4A50E0"/>
    <w:rsid w:val="6A754457"/>
    <w:rsid w:val="6A755076"/>
    <w:rsid w:val="6A8B6AC0"/>
    <w:rsid w:val="6A9004B7"/>
    <w:rsid w:val="6A9641DE"/>
    <w:rsid w:val="6A9736B6"/>
    <w:rsid w:val="6AD62431"/>
    <w:rsid w:val="6AE00404"/>
    <w:rsid w:val="6AFC1751"/>
    <w:rsid w:val="6B0F24D4"/>
    <w:rsid w:val="6B164CCC"/>
    <w:rsid w:val="6B3C1A8F"/>
    <w:rsid w:val="6B5033D8"/>
    <w:rsid w:val="6B50502E"/>
    <w:rsid w:val="6B5F1542"/>
    <w:rsid w:val="6B6375DF"/>
    <w:rsid w:val="6B696EDB"/>
    <w:rsid w:val="6B6B150A"/>
    <w:rsid w:val="6B7436E7"/>
    <w:rsid w:val="6B826AC6"/>
    <w:rsid w:val="6BB01E20"/>
    <w:rsid w:val="6BB445CF"/>
    <w:rsid w:val="6BE12F87"/>
    <w:rsid w:val="6BE531EA"/>
    <w:rsid w:val="6C023CB8"/>
    <w:rsid w:val="6C04007F"/>
    <w:rsid w:val="6C2A3860"/>
    <w:rsid w:val="6C516FE8"/>
    <w:rsid w:val="6C5D448C"/>
    <w:rsid w:val="6C613378"/>
    <w:rsid w:val="6C66663A"/>
    <w:rsid w:val="6C8742D8"/>
    <w:rsid w:val="6C930249"/>
    <w:rsid w:val="6C944351"/>
    <w:rsid w:val="6CA01ED3"/>
    <w:rsid w:val="6CAD63D6"/>
    <w:rsid w:val="6CC10EBE"/>
    <w:rsid w:val="6CE001C5"/>
    <w:rsid w:val="6CE64481"/>
    <w:rsid w:val="6D0F0A04"/>
    <w:rsid w:val="6D1B431D"/>
    <w:rsid w:val="6D25448B"/>
    <w:rsid w:val="6D2C593F"/>
    <w:rsid w:val="6D371181"/>
    <w:rsid w:val="6D3B3907"/>
    <w:rsid w:val="6D3E11D3"/>
    <w:rsid w:val="6D421C50"/>
    <w:rsid w:val="6D501B41"/>
    <w:rsid w:val="6D59601F"/>
    <w:rsid w:val="6DA33A49"/>
    <w:rsid w:val="6DA7296B"/>
    <w:rsid w:val="6DC47545"/>
    <w:rsid w:val="6DD1658E"/>
    <w:rsid w:val="6DE94229"/>
    <w:rsid w:val="6DF10F35"/>
    <w:rsid w:val="6DF1132F"/>
    <w:rsid w:val="6DF34DC4"/>
    <w:rsid w:val="6E76787D"/>
    <w:rsid w:val="6E8C1058"/>
    <w:rsid w:val="6EA10080"/>
    <w:rsid w:val="6EAA5B24"/>
    <w:rsid w:val="6EAD1479"/>
    <w:rsid w:val="6EB8785A"/>
    <w:rsid w:val="6EC033AB"/>
    <w:rsid w:val="6F1155B6"/>
    <w:rsid w:val="6F2B261F"/>
    <w:rsid w:val="6F3951F2"/>
    <w:rsid w:val="6F4331EA"/>
    <w:rsid w:val="6F477940"/>
    <w:rsid w:val="6F4F2D68"/>
    <w:rsid w:val="6F6B585A"/>
    <w:rsid w:val="6F930BD1"/>
    <w:rsid w:val="6FC116B3"/>
    <w:rsid w:val="6FC52A74"/>
    <w:rsid w:val="6FC860C0"/>
    <w:rsid w:val="6FE07F60"/>
    <w:rsid w:val="6FE506B5"/>
    <w:rsid w:val="700215D2"/>
    <w:rsid w:val="7015611E"/>
    <w:rsid w:val="701D1573"/>
    <w:rsid w:val="702552C0"/>
    <w:rsid w:val="702754DC"/>
    <w:rsid w:val="704E0CBB"/>
    <w:rsid w:val="705605A5"/>
    <w:rsid w:val="705931BC"/>
    <w:rsid w:val="70687184"/>
    <w:rsid w:val="70822713"/>
    <w:rsid w:val="7089584F"/>
    <w:rsid w:val="70910BA8"/>
    <w:rsid w:val="709F3535"/>
    <w:rsid w:val="70C44AD9"/>
    <w:rsid w:val="70C920F0"/>
    <w:rsid w:val="70DB1F8A"/>
    <w:rsid w:val="70E92792"/>
    <w:rsid w:val="70EE325D"/>
    <w:rsid w:val="71052C88"/>
    <w:rsid w:val="711E43A4"/>
    <w:rsid w:val="711F7F62"/>
    <w:rsid w:val="71324139"/>
    <w:rsid w:val="715A543E"/>
    <w:rsid w:val="71662034"/>
    <w:rsid w:val="718D136F"/>
    <w:rsid w:val="71954F93"/>
    <w:rsid w:val="71AB174F"/>
    <w:rsid w:val="71AF7537"/>
    <w:rsid w:val="71B23754"/>
    <w:rsid w:val="71BA544F"/>
    <w:rsid w:val="71C20EDA"/>
    <w:rsid w:val="71DE6C1D"/>
    <w:rsid w:val="71DF4BE8"/>
    <w:rsid w:val="71E60683"/>
    <w:rsid w:val="71F413EE"/>
    <w:rsid w:val="720A6E64"/>
    <w:rsid w:val="720D2C1A"/>
    <w:rsid w:val="72135D18"/>
    <w:rsid w:val="723145C9"/>
    <w:rsid w:val="728C4DF1"/>
    <w:rsid w:val="728E35F1"/>
    <w:rsid w:val="728F33EB"/>
    <w:rsid w:val="72984EB4"/>
    <w:rsid w:val="72CC4119"/>
    <w:rsid w:val="72E324BA"/>
    <w:rsid w:val="72ED332C"/>
    <w:rsid w:val="72F26837"/>
    <w:rsid w:val="73170687"/>
    <w:rsid w:val="731B78B6"/>
    <w:rsid w:val="7329331A"/>
    <w:rsid w:val="734008AD"/>
    <w:rsid w:val="73426C2A"/>
    <w:rsid w:val="7347261D"/>
    <w:rsid w:val="73525CED"/>
    <w:rsid w:val="735269AD"/>
    <w:rsid w:val="73531308"/>
    <w:rsid w:val="73772AA9"/>
    <w:rsid w:val="738414D2"/>
    <w:rsid w:val="73A3093B"/>
    <w:rsid w:val="73C337A4"/>
    <w:rsid w:val="73DD6D17"/>
    <w:rsid w:val="74456E36"/>
    <w:rsid w:val="744F5002"/>
    <w:rsid w:val="745021C4"/>
    <w:rsid w:val="746B315F"/>
    <w:rsid w:val="7476424E"/>
    <w:rsid w:val="74942C90"/>
    <w:rsid w:val="74982505"/>
    <w:rsid w:val="74C207DA"/>
    <w:rsid w:val="74E267E0"/>
    <w:rsid w:val="74E37836"/>
    <w:rsid w:val="74E75AE8"/>
    <w:rsid w:val="75006F9A"/>
    <w:rsid w:val="75126C9B"/>
    <w:rsid w:val="751B1820"/>
    <w:rsid w:val="753A71B6"/>
    <w:rsid w:val="753B70B1"/>
    <w:rsid w:val="754937FF"/>
    <w:rsid w:val="75616D9B"/>
    <w:rsid w:val="756B3A70"/>
    <w:rsid w:val="757A7CFD"/>
    <w:rsid w:val="75894543"/>
    <w:rsid w:val="75AB6268"/>
    <w:rsid w:val="75B4336E"/>
    <w:rsid w:val="75C5557C"/>
    <w:rsid w:val="75DA5C41"/>
    <w:rsid w:val="76172BE9"/>
    <w:rsid w:val="763654EA"/>
    <w:rsid w:val="764D3566"/>
    <w:rsid w:val="76627382"/>
    <w:rsid w:val="76641121"/>
    <w:rsid w:val="766629F8"/>
    <w:rsid w:val="76963B99"/>
    <w:rsid w:val="769700D2"/>
    <w:rsid w:val="76C53359"/>
    <w:rsid w:val="76C655B8"/>
    <w:rsid w:val="76D36DD2"/>
    <w:rsid w:val="76E65D1A"/>
    <w:rsid w:val="770F7115"/>
    <w:rsid w:val="771204C8"/>
    <w:rsid w:val="77176BA7"/>
    <w:rsid w:val="772F1BDE"/>
    <w:rsid w:val="77426190"/>
    <w:rsid w:val="77446974"/>
    <w:rsid w:val="774D27EB"/>
    <w:rsid w:val="775B5A6C"/>
    <w:rsid w:val="77817C0C"/>
    <w:rsid w:val="77B27C24"/>
    <w:rsid w:val="77F76B29"/>
    <w:rsid w:val="77FE2FC7"/>
    <w:rsid w:val="781A3336"/>
    <w:rsid w:val="78320EC2"/>
    <w:rsid w:val="78372035"/>
    <w:rsid w:val="786848E4"/>
    <w:rsid w:val="786C75A7"/>
    <w:rsid w:val="78785403"/>
    <w:rsid w:val="788126F2"/>
    <w:rsid w:val="78922416"/>
    <w:rsid w:val="78A13B8E"/>
    <w:rsid w:val="78AA0A59"/>
    <w:rsid w:val="78AB2FC4"/>
    <w:rsid w:val="78AB67B3"/>
    <w:rsid w:val="78BD2F65"/>
    <w:rsid w:val="78C7160B"/>
    <w:rsid w:val="78D41B9F"/>
    <w:rsid w:val="78F342D1"/>
    <w:rsid w:val="791A1E9F"/>
    <w:rsid w:val="791B3704"/>
    <w:rsid w:val="791B54B2"/>
    <w:rsid w:val="792C48A6"/>
    <w:rsid w:val="793A53C0"/>
    <w:rsid w:val="794964C4"/>
    <w:rsid w:val="79645EB7"/>
    <w:rsid w:val="796714CB"/>
    <w:rsid w:val="79803109"/>
    <w:rsid w:val="7990204E"/>
    <w:rsid w:val="79A31E71"/>
    <w:rsid w:val="79A454A8"/>
    <w:rsid w:val="79DF7F03"/>
    <w:rsid w:val="79E0313E"/>
    <w:rsid w:val="79FD0865"/>
    <w:rsid w:val="7A1D73D0"/>
    <w:rsid w:val="7A3C3932"/>
    <w:rsid w:val="7A3D7A65"/>
    <w:rsid w:val="7A402A9A"/>
    <w:rsid w:val="7A4B6FF8"/>
    <w:rsid w:val="7A4C5AD8"/>
    <w:rsid w:val="7A4C7306"/>
    <w:rsid w:val="7A4F44C4"/>
    <w:rsid w:val="7A72072B"/>
    <w:rsid w:val="7A806C1C"/>
    <w:rsid w:val="7A865DAD"/>
    <w:rsid w:val="7AB74D10"/>
    <w:rsid w:val="7AD92A27"/>
    <w:rsid w:val="7AE15C6F"/>
    <w:rsid w:val="7AE2097E"/>
    <w:rsid w:val="7AFE549B"/>
    <w:rsid w:val="7B002520"/>
    <w:rsid w:val="7B174439"/>
    <w:rsid w:val="7B187EFC"/>
    <w:rsid w:val="7B3B7757"/>
    <w:rsid w:val="7B503B39"/>
    <w:rsid w:val="7B607AF4"/>
    <w:rsid w:val="7B61753A"/>
    <w:rsid w:val="7B626120"/>
    <w:rsid w:val="7B6F1AE6"/>
    <w:rsid w:val="7B7610C6"/>
    <w:rsid w:val="7B876E2F"/>
    <w:rsid w:val="7B8A54B0"/>
    <w:rsid w:val="7B9A5096"/>
    <w:rsid w:val="7BAD45B8"/>
    <w:rsid w:val="7BBA0721"/>
    <w:rsid w:val="7BBE2746"/>
    <w:rsid w:val="7BC00F49"/>
    <w:rsid w:val="7BE73D72"/>
    <w:rsid w:val="7BFD25E3"/>
    <w:rsid w:val="7C2C473E"/>
    <w:rsid w:val="7C2F7BF3"/>
    <w:rsid w:val="7C3B6F4B"/>
    <w:rsid w:val="7C3C535B"/>
    <w:rsid w:val="7C4102AB"/>
    <w:rsid w:val="7C5A0391"/>
    <w:rsid w:val="7C7C18FA"/>
    <w:rsid w:val="7C80044E"/>
    <w:rsid w:val="7CAF769B"/>
    <w:rsid w:val="7CB67363"/>
    <w:rsid w:val="7CB71996"/>
    <w:rsid w:val="7CB94032"/>
    <w:rsid w:val="7CC145C3"/>
    <w:rsid w:val="7CC24F7F"/>
    <w:rsid w:val="7CC51E43"/>
    <w:rsid w:val="7CC876FF"/>
    <w:rsid w:val="7CE103D6"/>
    <w:rsid w:val="7CF44998"/>
    <w:rsid w:val="7D1744C8"/>
    <w:rsid w:val="7D3A0480"/>
    <w:rsid w:val="7D717CAC"/>
    <w:rsid w:val="7D9348FA"/>
    <w:rsid w:val="7D965CC7"/>
    <w:rsid w:val="7D970599"/>
    <w:rsid w:val="7D9B4D54"/>
    <w:rsid w:val="7DD01D09"/>
    <w:rsid w:val="7DD81820"/>
    <w:rsid w:val="7DDD71DA"/>
    <w:rsid w:val="7DEA3CDD"/>
    <w:rsid w:val="7E0233EC"/>
    <w:rsid w:val="7E072D17"/>
    <w:rsid w:val="7E1156F6"/>
    <w:rsid w:val="7E2233E9"/>
    <w:rsid w:val="7E2C4AFF"/>
    <w:rsid w:val="7E360128"/>
    <w:rsid w:val="7E3F1C43"/>
    <w:rsid w:val="7E605637"/>
    <w:rsid w:val="7E66520B"/>
    <w:rsid w:val="7E99657D"/>
    <w:rsid w:val="7EA366EB"/>
    <w:rsid w:val="7EC30AC6"/>
    <w:rsid w:val="7ED56808"/>
    <w:rsid w:val="7ED625A7"/>
    <w:rsid w:val="7EDE4633"/>
    <w:rsid w:val="7F066F2D"/>
    <w:rsid w:val="7F076C05"/>
    <w:rsid w:val="7F0A6475"/>
    <w:rsid w:val="7F10538E"/>
    <w:rsid w:val="7F3C2521"/>
    <w:rsid w:val="7F3C6183"/>
    <w:rsid w:val="7F427C3D"/>
    <w:rsid w:val="7F4F235A"/>
    <w:rsid w:val="7F4F57E8"/>
    <w:rsid w:val="7F6000C3"/>
    <w:rsid w:val="7F967F89"/>
    <w:rsid w:val="7F977165"/>
    <w:rsid w:val="7FB47158"/>
    <w:rsid w:val="7FC32F20"/>
    <w:rsid w:val="7FC51141"/>
    <w:rsid w:val="FA14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72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autoRedefine/>
    <w:qFormat/>
    <w:uiPriority w:val="0"/>
    <w:pPr>
      <w:keepNext/>
      <w:keepLines/>
      <w:spacing w:line="578" w:lineRule="exact"/>
      <w:outlineLvl w:val="0"/>
    </w:pPr>
    <w:rPr>
      <w:rFonts w:ascii="黑体" w:hAnsi="黑体" w:eastAsia="黑体"/>
      <w:kern w:val="44"/>
      <w:szCs w:val="32"/>
    </w:rPr>
  </w:style>
  <w:style w:type="paragraph" w:styleId="3">
    <w:name w:val="heading 2"/>
    <w:basedOn w:val="1"/>
    <w:next w:val="1"/>
    <w:autoRedefine/>
    <w:unhideWhenUsed/>
    <w:qFormat/>
    <w:uiPriority w:val="0"/>
    <w:pPr>
      <w:keepNext/>
      <w:keepLines/>
      <w:spacing w:line="578" w:lineRule="exact"/>
      <w:outlineLvl w:val="1"/>
    </w:pPr>
    <w:rPr>
      <w:rFonts w:ascii="仿宋_GB2312" w:hAnsi="仿宋_GB2312" w:eastAsia="楷体"/>
      <w:b/>
    </w:rPr>
  </w:style>
  <w:style w:type="paragraph" w:styleId="4">
    <w:name w:val="heading 3"/>
    <w:basedOn w:val="1"/>
    <w:next w:val="1"/>
    <w:autoRedefine/>
    <w:unhideWhenUsed/>
    <w:qFormat/>
    <w:uiPriority w:val="0"/>
    <w:pPr>
      <w:keepNext/>
      <w:keepLines/>
      <w:spacing w:line="578" w:lineRule="exact"/>
      <w:outlineLvl w:val="2"/>
    </w:pPr>
    <w:rPr>
      <w:b/>
      <w:szCs w:val="32"/>
    </w:rPr>
  </w:style>
  <w:style w:type="paragraph" w:styleId="5">
    <w:name w:val="heading 4"/>
    <w:basedOn w:val="1"/>
    <w:next w:val="1"/>
    <w:autoRedefine/>
    <w:unhideWhenUsed/>
    <w:qFormat/>
    <w:uiPriority w:val="0"/>
    <w:pPr>
      <w:keepNext/>
      <w:keepLines/>
      <w:spacing w:before="30" w:beforeLines="30" w:after="30" w:afterLines="30" w:line="240" w:lineRule="auto"/>
      <w:ind w:firstLine="200" w:firstLineChars="200"/>
      <w:jc w:val="left"/>
      <w:outlineLvl w:val="3"/>
    </w:pPr>
    <w:rPr>
      <w:rFonts w:ascii="Times New Roman" w:hAnsi="Times New Roman" w:eastAsia="宋体"/>
      <w:b/>
      <w:bCs/>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line="360" w:lineRule="auto"/>
    </w:pPr>
    <w:rPr>
      <w:rFonts w:ascii="宋体" w:hAnsi="宋体" w:eastAsia="宋体"/>
      <w:sz w:val="28"/>
    </w:rPr>
  </w:style>
  <w:style w:type="paragraph" w:styleId="8">
    <w:name w:val="Body Text Indent"/>
    <w:basedOn w:val="1"/>
    <w:autoRedefine/>
    <w:qFormat/>
    <w:uiPriority w:val="0"/>
    <w:pPr>
      <w:spacing w:after="120" w:afterLines="0" w:afterAutospacing="0"/>
      <w:ind w:left="420" w:leftChars="200"/>
    </w:pPr>
  </w:style>
  <w:style w:type="paragraph" w:styleId="9">
    <w:name w:val="Block Text"/>
    <w:basedOn w:val="1"/>
    <w:next w:val="10"/>
    <w:autoRedefine/>
    <w:qFormat/>
    <w:uiPriority w:val="0"/>
    <w:pPr>
      <w:spacing w:after="120"/>
      <w:ind w:left="1440" w:leftChars="700" w:right="1440" w:rightChars="700"/>
    </w:pPr>
    <w:rPr>
      <w:rFonts w:ascii="Times New Roman" w:hAnsi="Times New Roman"/>
    </w:rPr>
  </w:style>
  <w:style w:type="paragraph" w:styleId="10">
    <w:name w:val="header"/>
    <w:basedOn w:val="1"/>
    <w:next w:val="1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11">
    <w:name w:val="样式5"/>
    <w:basedOn w:val="12"/>
    <w:autoRedefine/>
    <w:qFormat/>
    <w:uiPriority w:val="0"/>
    <w:pPr>
      <w:ind w:firstLine="200"/>
    </w:pPr>
    <w:rPr>
      <w:bCs/>
      <w:color w:val="000000"/>
      <w:kern w:val="0"/>
      <w:szCs w:val="28"/>
    </w:rPr>
  </w:style>
  <w:style w:type="paragraph" w:customStyle="1" w:styleId="12">
    <w:name w:val="正文1"/>
    <w:basedOn w:val="1"/>
    <w:autoRedefine/>
    <w:qFormat/>
    <w:uiPriority w:val="0"/>
    <w:pPr>
      <w:snapToGrid/>
      <w:spacing w:line="240" w:lineRule="auto"/>
      <w:ind w:firstLineChars="345"/>
      <w:jc w:val="both"/>
    </w:pPr>
    <w:rPr>
      <w:rFonts w:ascii="宋体" w:hAnsi="宋体"/>
    </w:rPr>
  </w:style>
  <w:style w:type="paragraph" w:styleId="13">
    <w:name w:val="toc 3"/>
    <w:basedOn w:val="1"/>
    <w:next w:val="1"/>
    <w:autoRedefine/>
    <w:qFormat/>
    <w:uiPriority w:val="0"/>
    <w:pPr>
      <w:ind w:left="640" w:leftChars="200"/>
    </w:pPr>
  </w:style>
  <w:style w:type="paragraph" w:styleId="14">
    <w:name w:val="Plain Text"/>
    <w:basedOn w:val="1"/>
    <w:autoRedefine/>
    <w:qFormat/>
    <w:uiPriority w:val="0"/>
    <w:rPr>
      <w:rFonts w:ascii="宋体" w:hAnsi="Courier New" w:cs="Courier New"/>
      <w:szCs w:val="21"/>
    </w:rPr>
  </w:style>
  <w:style w:type="paragraph" w:styleId="15">
    <w:name w:val="Balloon Text"/>
    <w:basedOn w:val="1"/>
    <w:link w:val="44"/>
    <w:autoRedefine/>
    <w:qFormat/>
    <w:uiPriority w:val="0"/>
    <w:pPr>
      <w:spacing w:line="240" w:lineRule="auto"/>
    </w:pPr>
    <w:rPr>
      <w:sz w:val="18"/>
      <w:szCs w:val="18"/>
    </w:rPr>
  </w:style>
  <w:style w:type="paragraph" w:styleId="16">
    <w:name w:val="footer"/>
    <w:basedOn w:val="1"/>
    <w:autoRedefine/>
    <w:qFormat/>
    <w:uiPriority w:val="0"/>
    <w:pPr>
      <w:tabs>
        <w:tab w:val="center" w:pos="4153"/>
        <w:tab w:val="right" w:pos="8306"/>
      </w:tabs>
      <w:snapToGrid w:val="0"/>
      <w:ind w:firstLine="0" w:firstLineChars="0"/>
      <w:jc w:val="left"/>
    </w:pPr>
    <w:rPr>
      <w:rFonts w:ascii="Times New Roman" w:hAnsi="Times New Roman" w:eastAsia="宋体"/>
      <w:sz w:val="24"/>
    </w:rPr>
  </w:style>
  <w:style w:type="paragraph" w:styleId="17">
    <w:name w:val="envelope return"/>
    <w:basedOn w:val="1"/>
    <w:autoRedefine/>
    <w:qFormat/>
    <w:uiPriority w:val="0"/>
    <w:pPr>
      <w:snapToGrid w:val="0"/>
      <w:jc w:val="both"/>
    </w:pPr>
    <w:rPr>
      <w:rFonts w:ascii="Arial" w:hAnsi="Arial"/>
      <w:sz w:val="21"/>
    </w:rPr>
  </w:style>
  <w:style w:type="paragraph" w:styleId="18">
    <w:name w:val="toc 1"/>
    <w:basedOn w:val="1"/>
    <w:next w:val="1"/>
    <w:autoRedefine/>
    <w:qFormat/>
    <w:uiPriority w:val="0"/>
    <w:pPr>
      <w:ind w:firstLine="0" w:firstLineChars="0"/>
    </w:pPr>
  </w:style>
  <w:style w:type="paragraph" w:styleId="19">
    <w:name w:val="footnote text"/>
    <w:basedOn w:val="1"/>
    <w:autoRedefine/>
    <w:qFormat/>
    <w:uiPriority w:val="0"/>
    <w:pPr>
      <w:snapToGrid w:val="0"/>
      <w:jc w:val="left"/>
    </w:pPr>
    <w:rPr>
      <w:sz w:val="18"/>
    </w:rPr>
  </w:style>
  <w:style w:type="paragraph" w:styleId="20">
    <w:name w:val="toc 2"/>
    <w:basedOn w:val="1"/>
    <w:next w:val="1"/>
    <w:autoRedefine/>
    <w:qFormat/>
    <w:uiPriority w:val="0"/>
  </w:style>
  <w:style w:type="paragraph" w:styleId="21">
    <w:name w:val="Normal (Web)"/>
    <w:basedOn w:val="1"/>
    <w:next w:val="1"/>
    <w:autoRedefine/>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1"/>
    <w:next w:val="1"/>
    <w:autoRedefine/>
    <w:qFormat/>
    <w:uiPriority w:val="0"/>
    <w:pPr>
      <w:ind w:firstLine="420" w:firstLineChars="100"/>
    </w:pPr>
    <w:rPr>
      <w:rFonts w:ascii="宋体"/>
      <w:sz w:val="28"/>
      <w:szCs w:val="28"/>
    </w:rPr>
  </w:style>
  <w:style w:type="paragraph" w:styleId="23">
    <w:name w:val="Body Text First Indent 2"/>
    <w:basedOn w:val="8"/>
    <w:next w:val="1"/>
    <w:autoRedefine/>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99"/>
    <w:rPr>
      <w:b/>
      <w:bCs/>
    </w:rPr>
  </w:style>
  <w:style w:type="character" w:styleId="28">
    <w:name w:val="FollowedHyperlink"/>
    <w:basedOn w:val="26"/>
    <w:autoRedefine/>
    <w:qFormat/>
    <w:uiPriority w:val="0"/>
    <w:rPr>
      <w:color w:val="666666"/>
      <w:u w:val="none"/>
    </w:rPr>
  </w:style>
  <w:style w:type="character" w:styleId="29">
    <w:name w:val="Emphasis"/>
    <w:basedOn w:val="26"/>
    <w:autoRedefine/>
    <w:qFormat/>
    <w:uiPriority w:val="0"/>
  </w:style>
  <w:style w:type="character" w:styleId="30">
    <w:name w:val="HTML Definition"/>
    <w:basedOn w:val="26"/>
    <w:autoRedefine/>
    <w:qFormat/>
    <w:uiPriority w:val="0"/>
  </w:style>
  <w:style w:type="character" w:styleId="31">
    <w:name w:val="HTML Typewriter"/>
    <w:basedOn w:val="26"/>
    <w:autoRedefine/>
    <w:qFormat/>
    <w:uiPriority w:val="0"/>
    <w:rPr>
      <w:rFonts w:hint="default"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basedOn w:val="26"/>
    <w:autoRedefine/>
    <w:qFormat/>
    <w:uiPriority w:val="0"/>
    <w:rPr>
      <w:color w:val="666666"/>
      <w:u w:val="none"/>
    </w:rPr>
  </w:style>
  <w:style w:type="character" w:styleId="35">
    <w:name w:val="HTML Code"/>
    <w:basedOn w:val="26"/>
    <w:autoRedefine/>
    <w:qFormat/>
    <w:uiPriority w:val="0"/>
    <w:rPr>
      <w:rFonts w:hint="default" w:ascii="monospace" w:hAnsi="monospace" w:eastAsia="monospace" w:cs="monospace"/>
      <w:sz w:val="20"/>
    </w:rPr>
  </w:style>
  <w:style w:type="character" w:styleId="36">
    <w:name w:val="HTML Cite"/>
    <w:basedOn w:val="26"/>
    <w:autoRedefine/>
    <w:qFormat/>
    <w:uiPriority w:val="0"/>
  </w:style>
  <w:style w:type="character" w:styleId="37">
    <w:name w:val="footnote reference"/>
    <w:basedOn w:val="26"/>
    <w:autoRedefine/>
    <w:qFormat/>
    <w:uiPriority w:val="0"/>
    <w:rPr>
      <w:vertAlign w:val="superscript"/>
    </w:rPr>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ascii="monospace" w:hAnsi="monospace" w:eastAsia="monospace" w:cs="monospace"/>
    </w:rPr>
  </w:style>
  <w:style w:type="paragraph" w:customStyle="1" w:styleId="40">
    <w:name w:val="zx正文"/>
    <w:basedOn w:val="1"/>
    <w:autoRedefine/>
    <w:qFormat/>
    <w:uiPriority w:val="0"/>
    <w:pPr>
      <w:tabs>
        <w:tab w:val="left" w:pos="8640"/>
      </w:tabs>
      <w:adjustRightInd w:val="0"/>
      <w:spacing w:line="360" w:lineRule="auto"/>
      <w:ind w:firstLine="700" w:firstLineChars="250"/>
    </w:pPr>
    <w:rPr>
      <w:rFonts w:ascii="宋体" w:hAnsi="宋体" w:cs="宋体"/>
      <w:color w:val="FF0000"/>
      <w:sz w:val="28"/>
      <w:szCs w:val="28"/>
    </w:rPr>
  </w:style>
  <w:style w:type="paragraph" w:customStyle="1" w:styleId="41">
    <w:name w:val="_Style 1"/>
    <w:autoRedefine/>
    <w:qFormat/>
    <w:uiPriority w:val="1"/>
    <w:pPr>
      <w:widowControl w:val="0"/>
      <w:jc w:val="both"/>
    </w:pPr>
    <w:rPr>
      <w:rFonts w:ascii="仿宋" w:hAnsi="仿宋" w:eastAsia="仿宋" w:cs="Times New Roman"/>
      <w:kern w:val="2"/>
      <w:sz w:val="21"/>
      <w:szCs w:val="22"/>
      <w:lang w:val="en-US" w:eastAsia="zh-CN" w:bidi="ar-SA"/>
    </w:rPr>
  </w:style>
  <w:style w:type="paragraph" w:customStyle="1" w:styleId="42">
    <w:name w:val="正文首行缩进 21"/>
    <w:basedOn w:val="43"/>
    <w:next w:val="21"/>
    <w:autoRedefine/>
    <w:qFormat/>
    <w:uiPriority w:val="0"/>
    <w:pPr>
      <w:widowControl/>
      <w:ind w:left="200" w:leftChars="200" w:firstLine="200" w:firstLineChars="200"/>
      <w:jc w:val="left"/>
    </w:pPr>
    <w:rPr>
      <w:rFonts w:ascii="Calibri" w:hAnsi="Calibri" w:eastAsia="仿宋_GB2312" w:cs="Calibri"/>
      <w:kern w:val="0"/>
      <w:sz w:val="24"/>
    </w:rPr>
  </w:style>
  <w:style w:type="paragraph" w:customStyle="1" w:styleId="43">
    <w:name w:val="正文文本缩进1"/>
    <w:basedOn w:val="1"/>
    <w:autoRedefine/>
    <w:qFormat/>
    <w:uiPriority w:val="0"/>
    <w:pPr>
      <w:ind w:left="200" w:leftChars="200"/>
    </w:pPr>
    <w:rPr>
      <w:rFonts w:ascii="Calibri" w:hAnsi="Calibri" w:eastAsia="宋体" w:cs="Times New Roman"/>
    </w:rPr>
  </w:style>
  <w:style w:type="character" w:customStyle="1" w:styleId="44">
    <w:name w:val="批注框文本 字符"/>
    <w:basedOn w:val="26"/>
    <w:link w:val="15"/>
    <w:autoRedefine/>
    <w:qFormat/>
    <w:uiPriority w:val="0"/>
    <w:rPr>
      <w:rFonts w:ascii="仿宋_GB2312" w:hAnsi="仿宋_GB2312" w:eastAsia="仿宋_GB2312" w:cs="Times New Roman"/>
      <w:kern w:val="2"/>
      <w:sz w:val="18"/>
      <w:szCs w:val="18"/>
    </w:rPr>
  </w:style>
  <w:style w:type="paragraph" w:customStyle="1" w:styleId="45">
    <w:name w:val="WPSOffice手动目录 1"/>
    <w:autoRedefine/>
    <w:qFormat/>
    <w:uiPriority w:val="0"/>
    <w:rPr>
      <w:rFonts w:ascii="Times New Roman" w:hAnsi="Times New Roman" w:eastAsia="宋体" w:cs="Times New Roman"/>
      <w:lang w:val="en-US" w:eastAsia="zh-CN" w:bidi="ar-SA"/>
    </w:rPr>
  </w:style>
  <w:style w:type="paragraph" w:customStyle="1" w:styleId="4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7">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8">
    <w:name w:val="Revision"/>
    <w:autoRedefine/>
    <w:hidden/>
    <w:semiHidden/>
    <w:qFormat/>
    <w:uiPriority w:val="99"/>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347</Words>
  <Characters>432</Characters>
  <Lines>122</Lines>
  <Paragraphs>34</Paragraphs>
  <TotalTime>1</TotalTime>
  <ScaleCrop>false</ScaleCrop>
  <LinksUpToDate>false</LinksUpToDate>
  <CharactersWithSpaces>594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2021-09-22T16:44:00Z</dcterms:created>
  <dc:creator>Administrator</dc:creator>
  <cp:lastModifiedBy>LN</cp:lastModifiedBy>
  <cp:lastPrinted>2024-05-07T03:31:00Z</cp:lastPrinted>
  <dcterms:modified xsi:type="dcterms:W3CDTF">2024-11-29T00:37:54Z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9FBD4E76A5D6450DA7B72C696A574AF9_13</vt:lpwstr>
  </property>
</Properties>
</file>