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571" w:tblpY="2753"/>
        <w:tblOverlap w:val="never"/>
        <w:tblW w:w="139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"/>
        <w:gridCol w:w="2446"/>
        <w:gridCol w:w="2344"/>
        <w:gridCol w:w="1964"/>
        <w:gridCol w:w="1964"/>
        <w:gridCol w:w="1964"/>
        <w:gridCol w:w="24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16" w:type="dxa"/>
            <w:gridSpan w:val="3"/>
            <w:vMerge w:val="restart"/>
            <mc:AlternateContent>
              <mc:Choice Requires="wpsCustomData">
                <wpsCustomData:diagonals>
                  <wpsCustomData:diagonal from="10000" to="25800">
                    <wpsCustomData:border w:val="single" w:color="auto" w:sz="4" w:space="0"/>
                  </wpsCustomData:diagonal>
                  <wpsCustomData:diagonal from="10000" to="30000">
                    <wpsCustomData:border w:val="single" w:color="auto" w:sz="4" w:space="0"/>
                  </wpsCustomData:diagonal>
                  <wpsCustomData:diagonal from="10000" to="3410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>
            <w:pPr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drawing>
                <wp:inline distT="0" distB="0" distL="114300" distR="114300">
                  <wp:extent cx="3422650" cy="2360295"/>
                  <wp:effectExtent l="0" t="0" r="6350" b="1905"/>
                  <wp:docPr id="2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2650" cy="2360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3427095" cy="2096135"/>
                  <wp:effectExtent l="0" t="0" r="1905" b="18415"/>
                  <wp:docPr id="2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7095" cy="2096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3425190" cy="2023110"/>
                  <wp:effectExtent l="0" t="0" r="3810" b="15240"/>
                  <wp:docPr id="2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5190" cy="2023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3427095" cy="2340610"/>
                  <wp:effectExtent l="0" t="0" r="1905" b="2540"/>
                  <wp:docPr id="20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7095" cy="2340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3423920" cy="2286635"/>
                  <wp:effectExtent l="0" t="0" r="5080" b="18415"/>
                  <wp:docPr id="1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3920" cy="2286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3420110" cy="2007870"/>
                  <wp:effectExtent l="0" t="0" r="8890" b="11430"/>
                  <wp:docPr id="14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0110" cy="2007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3427095" cy="2081530"/>
                  <wp:effectExtent l="0" t="0" r="1905" b="13970"/>
                  <wp:docPr id="15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7095" cy="2081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3420110" cy="2137410"/>
                  <wp:effectExtent l="0" t="0" r="8890" b="15240"/>
                  <wp:docPr id="16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0110" cy="2137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3427730" cy="2108835"/>
                  <wp:effectExtent l="0" t="0" r="1270" b="5715"/>
                  <wp:docPr id="17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7730" cy="2108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3423920" cy="2155825"/>
                  <wp:effectExtent l="0" t="0" r="5080" b="15875"/>
                  <wp:docPr id="18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3920" cy="215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3420110" cy="2085340"/>
                  <wp:effectExtent l="0" t="0" r="8890" b="10160"/>
                  <wp:docPr id="19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图片 7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0110" cy="2085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3420110" cy="2312670"/>
                  <wp:effectExtent l="0" t="0" r="8890" b="11430"/>
                  <wp:docPr id="4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0110" cy="2312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3427730" cy="2003425"/>
                  <wp:effectExtent l="0" t="0" r="1270" b="15875"/>
                  <wp:docPr id="5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7730" cy="200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3423285" cy="1995170"/>
                  <wp:effectExtent l="0" t="0" r="5715" b="5080"/>
                  <wp:docPr id="6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3285" cy="1995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3423285" cy="2049780"/>
                  <wp:effectExtent l="0" t="0" r="5715" b="7620"/>
                  <wp:docPr id="7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3285" cy="2049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3425190" cy="2039620"/>
                  <wp:effectExtent l="0" t="0" r="3810" b="17780"/>
                  <wp:docPr id="8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5190" cy="2039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3421380" cy="2089150"/>
                  <wp:effectExtent l="0" t="0" r="7620" b="6350"/>
                  <wp:docPr id="9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1380" cy="208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3422650" cy="2019935"/>
                  <wp:effectExtent l="0" t="0" r="6350" b="18415"/>
                  <wp:docPr id="10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7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2650" cy="2019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3422650" cy="2065655"/>
                  <wp:effectExtent l="0" t="0" r="6350" b="10795"/>
                  <wp:docPr id="11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2650" cy="2065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3428365" cy="2082165"/>
                  <wp:effectExtent l="0" t="0" r="635" b="13335"/>
                  <wp:docPr id="12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9"/>
                          <pic:cNvPicPr>
                            <a:picLocks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8365" cy="2082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3423920" cy="2138045"/>
                  <wp:effectExtent l="0" t="0" r="5080" b="1460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3920" cy="2138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3423920" cy="2184400"/>
                  <wp:effectExtent l="0" t="0" r="5080" b="635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3920" cy="218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3428365" cy="2163445"/>
                  <wp:effectExtent l="0" t="0" r="635" b="8255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8365" cy="21634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</w:t>
            </w:r>
          </w:p>
          <w:p>
            <w:pPr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</w:p>
          <w:p>
            <w:pPr>
              <w:snapToGrid w:val="0"/>
              <w:spacing w:line="240" w:lineRule="auto"/>
              <w:ind w:firstLine="630" w:firstLineChars="300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项 </w:t>
            </w:r>
          </w:p>
          <w:p>
            <w:pPr>
              <w:snapToGrid w:val="0"/>
              <w:spacing w:line="240" w:lineRule="auto"/>
              <w:ind w:firstLine="1260" w:firstLineChars="600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目           </w:t>
            </w:r>
          </w:p>
          <w:p>
            <w:pPr>
              <w:snapToGrid w:val="0"/>
              <w:spacing w:line="240" w:lineRule="auto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单位</w:t>
            </w:r>
          </w:p>
          <w:p>
            <w:pPr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结果</w:t>
            </w:r>
          </w:p>
          <w:p>
            <w:pPr>
              <w:snapToGrid w:val="0"/>
              <w:spacing w:line="240" w:lineRule="auto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采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样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地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点</w:t>
            </w:r>
          </w:p>
        </w:tc>
        <w:tc>
          <w:tcPr>
            <w:tcW w:w="5892" w:type="dxa"/>
            <w:gridSpan w:val="3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vertAlign w:val="baseline"/>
                <w:lang w:val="en-US" w:eastAsia="zh-CN"/>
              </w:rPr>
              <w:t>崔庄党群服务站</w:t>
            </w:r>
          </w:p>
        </w:tc>
        <w:tc>
          <w:tcPr>
            <w:tcW w:w="2432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国家标准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限值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16" w:type="dxa"/>
            <w:gridSpan w:val="3"/>
            <w:vMerge w:val="continue"/>
          </w:tcPr>
          <w:p>
            <w:pPr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第一次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第二次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合格次数</w:t>
            </w:r>
          </w:p>
        </w:tc>
        <w:tc>
          <w:tcPr>
            <w:tcW w:w="2432" w:type="dxa"/>
            <w:vMerge w:val="continue"/>
          </w:tcPr>
          <w:p>
            <w:pP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色度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度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＜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＜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46" w:type="dxa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浑浊度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NTU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0.54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0.52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臭和味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无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无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无异臭、异味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菌落总数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CFU/mL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总大肠菌群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MPN/100mL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不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检出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</w:rPr>
              <w:t>大肠埃希氏菌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MPN/100mL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不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检出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高锰酸盐指数（以O</w:t>
            </w:r>
            <w:r>
              <w:rPr>
                <w:rFonts w:hint="eastAsia"/>
                <w:sz w:val="24"/>
                <w:vertAlign w:val="subscript"/>
                <w:lang w:val="en-US" w:eastAsia="zh-CN"/>
              </w:rPr>
              <w:t>2</w:t>
            </w:r>
            <w:r>
              <w:rPr>
                <w:rFonts w:hint="eastAsia" w:ascii="Calibri" w:hAnsi="Calibri" w:cs="Times New Roman"/>
                <w:sz w:val="24"/>
                <w:lang w:val="en-US" w:eastAsia="zh-CN"/>
              </w:rPr>
              <w:t>计</w:t>
            </w:r>
            <w:r>
              <w:rPr>
                <w:rFonts w:hint="eastAsia"/>
                <w:sz w:val="24"/>
                <w:lang w:val="en-US" w:eastAsia="zh-CN"/>
              </w:rPr>
              <w:t>）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mg/L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2.38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1.25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游离氯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mg/L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0.05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0.20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≥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0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.05</w:t>
            </w:r>
            <w:r>
              <w:rPr>
                <w:rFonts w:hint="eastAsia"/>
                <w:sz w:val="24"/>
              </w:rPr>
              <w:t>≤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13940" w:type="dxa"/>
            <w:gridSpan w:val="7"/>
            <w:vAlign w:val="center"/>
          </w:tcPr>
          <w:p>
            <w:pPr>
              <w:ind w:firstLine="840" w:firstLineChars="400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</w:tr>
    </w:tbl>
    <w:p>
      <w:pPr>
        <w:jc w:val="center"/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  <w:t>2026年3月份高平市清泉供水有限公司</w:t>
      </w:r>
    </w:p>
    <w:p>
      <w:pPr>
        <w:jc w:val="center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  <w:t>管网水8项水质检测指标情况汇总表</w:t>
      </w:r>
    </w:p>
    <w:tbl>
      <w:tblPr>
        <w:tblStyle w:val="3"/>
        <w:tblpPr w:leftFromText="180" w:rightFromText="180" w:vertAnchor="text" w:tblpX="15506" w:tblpY="-3109"/>
        <w:tblOverlap w:val="never"/>
        <w:tblW w:w="8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837" w:type="dxa"/>
          </w:tcPr>
          <w:p>
            <w:pPr>
              <w:rPr>
                <w:vertAlign w:val="baseline"/>
              </w:rPr>
            </w:pPr>
          </w:p>
        </w:tc>
      </w:tr>
    </w:tbl>
    <w:p>
      <w:pPr>
        <w:jc w:val="left"/>
        <w:rPr>
          <w:rFonts w:hint="eastAsia"/>
          <w:sz w:val="18"/>
          <w:szCs w:val="18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                                                       </w:t>
      </w:r>
      <w:r>
        <w:rPr>
          <w:rFonts w:hint="eastAsia"/>
          <w:sz w:val="18"/>
          <w:szCs w:val="18"/>
          <w:lang w:val="en-US" w:eastAsia="zh-CN"/>
        </w:rPr>
        <w:t>第1页  共13页</w:t>
      </w:r>
    </w:p>
    <w:p>
      <w:pPr>
        <w:jc w:val="left"/>
        <w:rPr>
          <w:rFonts w:hint="eastAsia" w:eastAsiaTheme="minorEastAsia"/>
          <w:sz w:val="18"/>
          <w:szCs w:val="18"/>
          <w:lang w:val="en-US" w:eastAsia="zh-CN"/>
        </w:rPr>
      </w:pPr>
    </w:p>
    <w:p>
      <w:pPr>
        <w:jc w:val="left"/>
        <w:rPr>
          <w:rFonts w:hint="eastAsia"/>
          <w:sz w:val="18"/>
          <w:szCs w:val="18"/>
          <w:lang w:val="en-US" w:eastAsia="zh-CN"/>
        </w:rPr>
      </w:pPr>
    </w:p>
    <w:p>
      <w:pPr>
        <w:tabs>
          <w:tab w:val="left" w:pos="11625"/>
        </w:tabs>
        <w:jc w:val="left"/>
        <w:rPr>
          <w:rFonts w:hint="eastAsia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ab/>
      </w:r>
      <w:r>
        <w:rPr>
          <w:rFonts w:hint="eastAsia"/>
          <w:sz w:val="18"/>
          <w:szCs w:val="18"/>
          <w:lang w:val="en-US" w:eastAsia="zh-CN"/>
        </w:rPr>
        <w:t>第2页  共13页</w:t>
      </w:r>
    </w:p>
    <w:tbl>
      <w:tblPr>
        <w:tblStyle w:val="3"/>
        <w:tblpPr w:leftFromText="180" w:rightFromText="180" w:vertAnchor="page" w:horzAnchor="page" w:tblpX="1476" w:tblpY="2229"/>
        <w:tblOverlap w:val="never"/>
        <w:tblW w:w="139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"/>
        <w:gridCol w:w="2446"/>
        <w:gridCol w:w="2344"/>
        <w:gridCol w:w="1964"/>
        <w:gridCol w:w="1964"/>
        <w:gridCol w:w="1964"/>
        <w:gridCol w:w="24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16" w:type="dxa"/>
            <w:gridSpan w:val="3"/>
            <w:vMerge w:val="restart"/>
            <mc:AlternateContent>
              <mc:Choice Requires="wpsCustomData">
                <wpsCustomData:diagonals>
                  <wpsCustomData:diagonal from="10000" to="25800">
                    <wpsCustomData:border w:val="single" w:color="auto" w:sz="4" w:space="0"/>
                  </wpsCustomData:diagonal>
                  <wpsCustomData:diagonal from="10000" to="30000">
                    <wpsCustomData:border w:val="single" w:color="auto" w:sz="4" w:space="0"/>
                  </wpsCustomData:diagonal>
                  <wpsCustomData:diagonal from="10000" to="3410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>
            <w:pPr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</w:t>
            </w:r>
          </w:p>
          <w:p>
            <w:pPr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</w:p>
          <w:p>
            <w:pPr>
              <w:snapToGrid w:val="0"/>
              <w:spacing w:line="240" w:lineRule="auto"/>
              <w:ind w:firstLine="630" w:firstLineChars="300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项 </w:t>
            </w:r>
          </w:p>
          <w:p>
            <w:pPr>
              <w:snapToGrid w:val="0"/>
              <w:spacing w:line="240" w:lineRule="auto"/>
              <w:ind w:firstLine="1260" w:firstLineChars="600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目           </w:t>
            </w:r>
          </w:p>
          <w:p>
            <w:pPr>
              <w:snapToGrid w:val="0"/>
              <w:spacing w:line="240" w:lineRule="auto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单位</w:t>
            </w:r>
          </w:p>
          <w:p>
            <w:pPr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结果</w:t>
            </w:r>
          </w:p>
          <w:p>
            <w:pPr>
              <w:snapToGrid w:val="0"/>
              <w:spacing w:line="240" w:lineRule="auto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采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样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地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点</w:t>
            </w:r>
          </w:p>
        </w:tc>
        <w:tc>
          <w:tcPr>
            <w:tcW w:w="5892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vertAlign w:val="baseline"/>
                <w:lang w:val="en-US" w:eastAsia="zh-CN"/>
              </w:rPr>
              <w:t>盐 业 公 司</w:t>
            </w:r>
          </w:p>
        </w:tc>
        <w:tc>
          <w:tcPr>
            <w:tcW w:w="2432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国家标准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限值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16" w:type="dxa"/>
            <w:gridSpan w:val="3"/>
            <w:vMerge w:val="continue"/>
          </w:tcPr>
          <w:p>
            <w:pPr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第一次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第二次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合格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次数</w:t>
            </w:r>
          </w:p>
        </w:tc>
        <w:tc>
          <w:tcPr>
            <w:tcW w:w="2432" w:type="dxa"/>
            <w:vMerge w:val="continue"/>
          </w:tcPr>
          <w:p>
            <w:pP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色度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度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＜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＜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46" w:type="dxa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浑浊度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NTU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0.71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0.46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臭和味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无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无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无异臭、异味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菌落总数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CFU/mL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总大肠菌群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MPN/100mL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不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检出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</w:rPr>
              <w:t>大肠埃希氏菌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MPN/100mL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不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检出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高锰酸盐指数（以O</w:t>
            </w:r>
            <w:r>
              <w:rPr>
                <w:rFonts w:hint="eastAsia"/>
                <w:sz w:val="24"/>
                <w:vertAlign w:val="subscript"/>
                <w:lang w:val="en-US" w:eastAsia="zh-CN"/>
              </w:rPr>
              <w:t>2</w:t>
            </w:r>
            <w:r>
              <w:rPr>
                <w:rFonts w:hint="eastAsia" w:ascii="Calibri" w:hAnsi="Calibri" w:cs="Times New Roman"/>
                <w:sz w:val="24"/>
                <w:lang w:val="en-US" w:eastAsia="zh-CN"/>
              </w:rPr>
              <w:t>计</w:t>
            </w:r>
            <w:r>
              <w:rPr>
                <w:rFonts w:hint="eastAsia"/>
                <w:sz w:val="24"/>
                <w:lang w:val="en-US" w:eastAsia="zh-CN"/>
              </w:rPr>
              <w:t>）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mg/L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2.35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2.28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游离氯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mg/L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0.14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0.17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≥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0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.05</w:t>
            </w:r>
            <w:r>
              <w:rPr>
                <w:rFonts w:hint="eastAsia"/>
                <w:sz w:val="24"/>
              </w:rPr>
              <w:t>≤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  <w:jc w:val="center"/>
        </w:trPr>
        <w:tc>
          <w:tcPr>
            <w:tcW w:w="13940" w:type="dxa"/>
            <w:gridSpan w:val="7"/>
            <w:vAlign w:val="center"/>
          </w:tcPr>
          <w:p>
            <w:pPr>
              <w:ind w:firstLine="840" w:firstLineChars="400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</w:tr>
    </w:tbl>
    <w:p>
      <w:pPr>
        <w:jc w:val="left"/>
        <w:rPr>
          <w:rFonts w:hint="eastAsia"/>
          <w:sz w:val="18"/>
          <w:szCs w:val="18"/>
          <w:lang w:val="en-US" w:eastAsia="zh-CN"/>
        </w:rPr>
      </w:pPr>
    </w:p>
    <w:p>
      <w:pPr>
        <w:jc w:val="left"/>
        <w:rPr>
          <w:rFonts w:hint="eastAsia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 xml:space="preserve">                                                                                                                                  </w:t>
      </w:r>
    </w:p>
    <w:p>
      <w:pPr>
        <w:jc w:val="left"/>
        <w:rPr>
          <w:rFonts w:hint="eastAsia"/>
          <w:sz w:val="18"/>
          <w:szCs w:val="18"/>
          <w:lang w:val="en-US" w:eastAsia="zh-CN"/>
        </w:rPr>
      </w:pPr>
    </w:p>
    <w:p>
      <w:pPr>
        <w:jc w:val="left"/>
        <w:rPr>
          <w:rFonts w:hint="eastAsia"/>
          <w:sz w:val="18"/>
          <w:szCs w:val="18"/>
          <w:lang w:val="en-US" w:eastAsia="zh-CN"/>
        </w:rPr>
      </w:pPr>
    </w:p>
    <w:p>
      <w:pPr>
        <w:tabs>
          <w:tab w:val="left" w:pos="11430"/>
        </w:tabs>
        <w:jc w:val="left"/>
        <w:rPr>
          <w:rFonts w:hint="eastAsia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ab/>
      </w:r>
      <w:r>
        <w:rPr>
          <w:rFonts w:hint="eastAsia"/>
          <w:sz w:val="18"/>
          <w:szCs w:val="18"/>
          <w:lang w:val="en-US" w:eastAsia="zh-CN"/>
        </w:rPr>
        <w:t xml:space="preserve">  第3页  共13页</w:t>
      </w:r>
    </w:p>
    <w:tbl>
      <w:tblPr>
        <w:tblStyle w:val="3"/>
        <w:tblpPr w:leftFromText="180" w:rightFromText="180" w:vertAnchor="page" w:horzAnchor="page" w:tblpX="1491" w:tblpY="1926"/>
        <w:tblOverlap w:val="never"/>
        <w:tblW w:w="139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"/>
        <w:gridCol w:w="2446"/>
        <w:gridCol w:w="2344"/>
        <w:gridCol w:w="1964"/>
        <w:gridCol w:w="1964"/>
        <w:gridCol w:w="1964"/>
        <w:gridCol w:w="24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16" w:type="dxa"/>
            <w:gridSpan w:val="3"/>
            <w:vMerge w:val="restart"/>
            <mc:AlternateContent>
              <mc:Choice Requires="wpsCustomData">
                <wpsCustomData:diagonals>
                  <wpsCustomData:diagonal from="10000" to="25800">
                    <wpsCustomData:border w:val="single" w:color="auto" w:sz="4" w:space="0"/>
                  </wpsCustomData:diagonal>
                  <wpsCustomData:diagonal from="10000" to="30000">
                    <wpsCustomData:border w:val="single" w:color="auto" w:sz="4" w:space="0"/>
                  </wpsCustomData:diagonal>
                  <wpsCustomData:diagonal from="10000" to="3410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>
            <w:pPr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</w:t>
            </w:r>
          </w:p>
          <w:p>
            <w:pPr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</w:p>
          <w:p>
            <w:pPr>
              <w:snapToGrid w:val="0"/>
              <w:spacing w:line="240" w:lineRule="auto"/>
              <w:ind w:firstLine="630" w:firstLineChars="300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项 </w:t>
            </w:r>
          </w:p>
          <w:p>
            <w:pPr>
              <w:snapToGrid w:val="0"/>
              <w:spacing w:line="240" w:lineRule="auto"/>
              <w:ind w:firstLine="1260" w:firstLineChars="600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目           </w:t>
            </w:r>
          </w:p>
          <w:p>
            <w:pPr>
              <w:snapToGrid w:val="0"/>
              <w:spacing w:line="240" w:lineRule="auto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单位</w:t>
            </w:r>
          </w:p>
          <w:p>
            <w:pPr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结果</w:t>
            </w:r>
          </w:p>
          <w:p>
            <w:pPr>
              <w:snapToGrid w:val="0"/>
              <w:spacing w:line="240" w:lineRule="auto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采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样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地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点</w:t>
            </w:r>
          </w:p>
        </w:tc>
        <w:tc>
          <w:tcPr>
            <w:tcW w:w="5892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vertAlign w:val="baseline"/>
                <w:lang w:eastAsia="zh-CN"/>
              </w:rPr>
              <w:t>清</w:t>
            </w:r>
            <w:r>
              <w:rPr>
                <w:rFonts w:hint="eastAsia" w:asciiTheme="minorEastAsia" w:hAnsiTheme="minorEastAsia" w:cstheme="minorEastAsia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cstheme="minorEastAsia"/>
                <w:vertAlign w:val="baseline"/>
                <w:lang w:eastAsia="zh-CN"/>
              </w:rPr>
              <w:t>泉</w:t>
            </w:r>
            <w:r>
              <w:rPr>
                <w:rFonts w:hint="eastAsia" w:asciiTheme="minorEastAsia" w:hAnsiTheme="minorEastAsia" w:cstheme="minorEastAsia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cstheme="minorEastAsia"/>
                <w:vertAlign w:val="baseline"/>
                <w:lang w:eastAsia="zh-CN"/>
              </w:rPr>
              <w:t>浴</w:t>
            </w:r>
            <w:r>
              <w:rPr>
                <w:rFonts w:hint="eastAsia" w:asciiTheme="minorEastAsia" w:hAnsiTheme="minorEastAsia" w:cstheme="minorEastAsia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cstheme="minorEastAsia"/>
                <w:vertAlign w:val="baseline"/>
                <w:lang w:eastAsia="zh-CN"/>
              </w:rPr>
              <w:t>池</w:t>
            </w:r>
          </w:p>
        </w:tc>
        <w:tc>
          <w:tcPr>
            <w:tcW w:w="2432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国家标准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限值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16" w:type="dxa"/>
            <w:gridSpan w:val="3"/>
            <w:vMerge w:val="continue"/>
          </w:tcPr>
          <w:p>
            <w:pPr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第一次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第二次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合格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次数</w:t>
            </w:r>
          </w:p>
        </w:tc>
        <w:tc>
          <w:tcPr>
            <w:tcW w:w="2432" w:type="dxa"/>
            <w:vMerge w:val="continue"/>
          </w:tcPr>
          <w:p>
            <w:pP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色度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度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＜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＜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46" w:type="dxa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浑浊度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NTU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0.47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0.73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臭和味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无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无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无异臭、异味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菌落总数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CFU/mL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总大肠菌群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MPN/100mL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不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检出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大肠埃希氏菌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MPN/100mL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不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检出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高锰酸盐指数（以O</w:t>
            </w:r>
            <w:r>
              <w:rPr>
                <w:rFonts w:hint="eastAsia"/>
                <w:sz w:val="24"/>
                <w:vertAlign w:val="subscript"/>
                <w:lang w:val="en-US" w:eastAsia="zh-CN"/>
              </w:rPr>
              <w:t>2</w:t>
            </w:r>
            <w:r>
              <w:rPr>
                <w:rFonts w:hint="eastAsia" w:ascii="Calibri" w:hAnsi="Calibri" w:cs="Times New Roman"/>
                <w:sz w:val="24"/>
                <w:lang w:val="en-US" w:eastAsia="zh-CN"/>
              </w:rPr>
              <w:t>计</w:t>
            </w:r>
            <w:r>
              <w:rPr>
                <w:rFonts w:hint="eastAsia"/>
                <w:sz w:val="24"/>
                <w:lang w:val="en-US" w:eastAsia="zh-CN"/>
              </w:rPr>
              <w:t>）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mg/L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2.39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2.34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游离氯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mg/L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0.26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0.10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≥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0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.05</w:t>
            </w:r>
            <w:r>
              <w:rPr>
                <w:rFonts w:hint="eastAsia"/>
                <w:sz w:val="24"/>
              </w:rPr>
              <w:t>≤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3940" w:type="dxa"/>
            <w:gridSpan w:val="7"/>
            <w:vAlign w:val="center"/>
          </w:tcPr>
          <w:p>
            <w:pPr>
              <w:ind w:firstLine="840" w:firstLineChars="400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</w:tr>
    </w:tbl>
    <w:p>
      <w:pPr>
        <w:jc w:val="left"/>
        <w:rPr>
          <w:rFonts w:hint="eastAsia"/>
          <w:sz w:val="18"/>
          <w:szCs w:val="18"/>
          <w:lang w:val="en-US" w:eastAsia="zh-CN"/>
        </w:rPr>
      </w:pPr>
    </w:p>
    <w:p>
      <w:pPr>
        <w:jc w:val="left"/>
        <w:rPr>
          <w:rFonts w:hint="eastAsia"/>
          <w:sz w:val="18"/>
          <w:szCs w:val="18"/>
          <w:lang w:val="en-US" w:eastAsia="zh-CN"/>
        </w:rPr>
      </w:pPr>
    </w:p>
    <w:p>
      <w:pPr>
        <w:jc w:val="left"/>
        <w:rPr>
          <w:rFonts w:hint="eastAsia"/>
          <w:sz w:val="18"/>
          <w:szCs w:val="18"/>
          <w:lang w:val="en-US" w:eastAsia="zh-CN"/>
        </w:rPr>
      </w:pPr>
    </w:p>
    <w:p>
      <w:pPr>
        <w:jc w:val="left"/>
        <w:rPr>
          <w:rFonts w:hint="eastAsia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 xml:space="preserve">                                                                                                                                   </w:t>
      </w:r>
    </w:p>
    <w:p>
      <w:pPr>
        <w:jc w:val="left"/>
        <w:rPr>
          <w:rFonts w:hint="eastAsia"/>
          <w:sz w:val="18"/>
          <w:szCs w:val="18"/>
          <w:lang w:val="en-US" w:eastAsia="zh-CN"/>
        </w:rPr>
      </w:pPr>
    </w:p>
    <w:p>
      <w:pPr>
        <w:ind w:firstLine="11520" w:firstLineChars="6400"/>
        <w:jc w:val="left"/>
        <w:rPr>
          <w:rFonts w:hint="eastAsia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 xml:space="preserve"> 第4页  共13页</w:t>
      </w:r>
    </w:p>
    <w:tbl>
      <w:tblPr>
        <w:tblStyle w:val="3"/>
        <w:tblpPr w:leftFromText="180" w:rightFromText="180" w:vertAnchor="page" w:horzAnchor="page" w:tblpX="1536" w:tblpY="2286"/>
        <w:tblOverlap w:val="never"/>
        <w:tblW w:w="139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"/>
        <w:gridCol w:w="2446"/>
        <w:gridCol w:w="2344"/>
        <w:gridCol w:w="1964"/>
        <w:gridCol w:w="1964"/>
        <w:gridCol w:w="1964"/>
        <w:gridCol w:w="24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16" w:type="dxa"/>
            <w:gridSpan w:val="3"/>
            <w:vMerge w:val="restart"/>
            <mc:AlternateContent>
              <mc:Choice Requires="wpsCustomData">
                <wpsCustomData:diagonals>
                  <wpsCustomData:diagonal from="10000" to="25800">
                    <wpsCustomData:border w:val="single" w:color="auto" w:sz="4" w:space="0"/>
                  </wpsCustomData:diagonal>
                  <wpsCustomData:diagonal from="10000" to="30000">
                    <wpsCustomData:border w:val="single" w:color="auto" w:sz="4" w:space="0"/>
                  </wpsCustomData:diagonal>
                  <wpsCustomData:diagonal from="10000" to="3410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>
            <w:pPr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</w:t>
            </w:r>
          </w:p>
          <w:p>
            <w:pPr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</w:p>
          <w:p>
            <w:pPr>
              <w:snapToGrid w:val="0"/>
              <w:spacing w:line="240" w:lineRule="auto"/>
              <w:ind w:firstLine="630" w:firstLineChars="300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项 </w:t>
            </w:r>
          </w:p>
          <w:p>
            <w:pPr>
              <w:snapToGrid w:val="0"/>
              <w:spacing w:line="240" w:lineRule="auto"/>
              <w:ind w:firstLine="1260" w:firstLineChars="600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目           </w:t>
            </w:r>
          </w:p>
          <w:p>
            <w:pPr>
              <w:snapToGrid w:val="0"/>
              <w:spacing w:line="240" w:lineRule="auto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单位</w:t>
            </w:r>
          </w:p>
          <w:p>
            <w:pPr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结果</w:t>
            </w:r>
          </w:p>
          <w:p>
            <w:pPr>
              <w:snapToGrid w:val="0"/>
              <w:spacing w:line="240" w:lineRule="auto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采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样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地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点</w:t>
            </w:r>
          </w:p>
        </w:tc>
        <w:tc>
          <w:tcPr>
            <w:tcW w:w="5892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vertAlign w:val="baseline"/>
                <w:lang w:val="en-US" w:eastAsia="zh-CN"/>
              </w:rPr>
              <w:t>四  中</w:t>
            </w:r>
          </w:p>
        </w:tc>
        <w:tc>
          <w:tcPr>
            <w:tcW w:w="2432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国家标准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限值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16" w:type="dxa"/>
            <w:gridSpan w:val="3"/>
            <w:vMerge w:val="continue"/>
          </w:tcPr>
          <w:p>
            <w:pPr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第一次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第二次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合格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次数</w:t>
            </w:r>
          </w:p>
        </w:tc>
        <w:tc>
          <w:tcPr>
            <w:tcW w:w="2432" w:type="dxa"/>
            <w:vMerge w:val="continue"/>
          </w:tcPr>
          <w:p>
            <w:pP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色度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度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＜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＜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46" w:type="dxa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浑浊度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NTU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0.78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0.67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臭和味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无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无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无异臭、异味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菌落总数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CFU/mL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总大肠菌群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MPN/100mL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不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检出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大肠埃希氏菌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MPN/100mL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不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检出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高锰酸盐指数（以O</w:t>
            </w:r>
            <w:r>
              <w:rPr>
                <w:rFonts w:hint="eastAsia"/>
                <w:sz w:val="24"/>
                <w:vertAlign w:val="subscript"/>
                <w:lang w:val="en-US" w:eastAsia="zh-CN"/>
              </w:rPr>
              <w:t>2</w:t>
            </w:r>
            <w:r>
              <w:rPr>
                <w:rFonts w:hint="eastAsia" w:ascii="Calibri" w:hAnsi="Calibri" w:cs="Times New Roman"/>
                <w:sz w:val="24"/>
                <w:lang w:val="en-US" w:eastAsia="zh-CN"/>
              </w:rPr>
              <w:t>计</w:t>
            </w:r>
            <w:r>
              <w:rPr>
                <w:rFonts w:hint="eastAsia"/>
                <w:sz w:val="24"/>
                <w:lang w:val="en-US" w:eastAsia="zh-CN"/>
              </w:rPr>
              <w:t>）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mg/L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2.41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2.44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游离氯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mg/L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0.22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0.07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≥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0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.05</w:t>
            </w:r>
            <w:r>
              <w:rPr>
                <w:rFonts w:hint="eastAsia"/>
                <w:sz w:val="24"/>
              </w:rPr>
              <w:t>≤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atLeast"/>
          <w:jc w:val="center"/>
        </w:trPr>
        <w:tc>
          <w:tcPr>
            <w:tcW w:w="13940" w:type="dxa"/>
            <w:gridSpan w:val="7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</w:tr>
    </w:tbl>
    <w:p>
      <w:pPr>
        <w:jc w:val="left"/>
        <w:rPr>
          <w:rFonts w:hint="eastAsia"/>
          <w:sz w:val="18"/>
          <w:szCs w:val="18"/>
          <w:lang w:val="en-US" w:eastAsia="zh-CN"/>
        </w:rPr>
      </w:pPr>
    </w:p>
    <w:p>
      <w:pPr>
        <w:tabs>
          <w:tab w:val="left" w:pos="12180"/>
        </w:tabs>
        <w:jc w:val="left"/>
        <w:rPr>
          <w:rFonts w:hint="eastAsia"/>
          <w:sz w:val="18"/>
          <w:szCs w:val="18"/>
          <w:lang w:val="en-US" w:eastAsia="zh-CN"/>
        </w:rPr>
      </w:pPr>
    </w:p>
    <w:p>
      <w:pPr>
        <w:jc w:val="left"/>
        <w:rPr>
          <w:rFonts w:hint="eastAsia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 xml:space="preserve">                                                                                                                                    第5页  共13页</w:t>
      </w:r>
    </w:p>
    <w:tbl>
      <w:tblPr>
        <w:tblStyle w:val="3"/>
        <w:tblpPr w:leftFromText="180" w:rightFromText="180" w:vertAnchor="page" w:horzAnchor="page" w:tblpX="1551" w:tblpY="2016"/>
        <w:tblOverlap w:val="never"/>
        <w:tblW w:w="139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"/>
        <w:gridCol w:w="2446"/>
        <w:gridCol w:w="2344"/>
        <w:gridCol w:w="1964"/>
        <w:gridCol w:w="1964"/>
        <w:gridCol w:w="1964"/>
        <w:gridCol w:w="24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16" w:type="dxa"/>
            <w:gridSpan w:val="3"/>
            <w:vMerge w:val="restart"/>
            <mc:AlternateContent>
              <mc:Choice Requires="wpsCustomData">
                <wpsCustomData:diagonals>
                  <wpsCustomData:diagonal from="10000" to="25800">
                    <wpsCustomData:border w:val="single" w:color="auto" w:sz="4" w:space="0"/>
                  </wpsCustomData:diagonal>
                  <wpsCustomData:diagonal from="10000" to="30000">
                    <wpsCustomData:border w:val="single" w:color="auto" w:sz="4" w:space="0"/>
                  </wpsCustomData:diagonal>
                  <wpsCustomData:diagonal from="10000" to="3410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>
            <w:pPr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</w:t>
            </w:r>
          </w:p>
          <w:p>
            <w:pPr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</w:p>
          <w:p>
            <w:pPr>
              <w:snapToGrid w:val="0"/>
              <w:spacing w:line="240" w:lineRule="auto"/>
              <w:ind w:firstLine="630" w:firstLineChars="300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项 </w:t>
            </w:r>
          </w:p>
          <w:p>
            <w:pPr>
              <w:snapToGrid w:val="0"/>
              <w:spacing w:line="240" w:lineRule="auto"/>
              <w:ind w:firstLine="1260" w:firstLineChars="600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目           </w:t>
            </w:r>
          </w:p>
          <w:p>
            <w:pPr>
              <w:snapToGrid w:val="0"/>
              <w:spacing w:line="240" w:lineRule="auto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单位</w:t>
            </w:r>
          </w:p>
          <w:p>
            <w:pPr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结果</w:t>
            </w:r>
          </w:p>
          <w:p>
            <w:pPr>
              <w:snapToGrid w:val="0"/>
              <w:spacing w:line="240" w:lineRule="auto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采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样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地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点</w:t>
            </w:r>
          </w:p>
        </w:tc>
        <w:tc>
          <w:tcPr>
            <w:tcW w:w="5892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vertAlign w:val="baseline"/>
                <w:lang w:val="en-US" w:eastAsia="zh-CN"/>
              </w:rPr>
              <w:t>企 甲 院</w:t>
            </w:r>
          </w:p>
        </w:tc>
        <w:tc>
          <w:tcPr>
            <w:tcW w:w="2432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国家标准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限值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16" w:type="dxa"/>
            <w:gridSpan w:val="3"/>
            <w:vMerge w:val="continue"/>
          </w:tcPr>
          <w:p>
            <w:pPr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第一次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第二次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合格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次数</w:t>
            </w:r>
          </w:p>
        </w:tc>
        <w:tc>
          <w:tcPr>
            <w:tcW w:w="2432" w:type="dxa"/>
            <w:vMerge w:val="continue"/>
          </w:tcPr>
          <w:p>
            <w:pP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色度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度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＜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＜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46" w:type="dxa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浑浊度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NTU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0.54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0.72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臭和味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无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无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无异臭、异味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菌落总数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CFU/mL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总大肠菌群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MPN/100mL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不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检出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大肠埃希氏菌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MPN/100mL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不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检出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高锰酸盐指数（以O</w:t>
            </w:r>
            <w:r>
              <w:rPr>
                <w:rFonts w:hint="eastAsia"/>
                <w:sz w:val="24"/>
                <w:vertAlign w:val="subscript"/>
                <w:lang w:val="en-US" w:eastAsia="zh-CN"/>
              </w:rPr>
              <w:t>2</w:t>
            </w:r>
            <w:r>
              <w:rPr>
                <w:rFonts w:hint="eastAsia" w:ascii="Calibri" w:hAnsi="Calibri" w:cs="Times New Roman"/>
                <w:sz w:val="24"/>
                <w:lang w:val="en-US" w:eastAsia="zh-CN"/>
              </w:rPr>
              <w:t>计</w:t>
            </w:r>
            <w:r>
              <w:rPr>
                <w:rFonts w:hint="eastAsia"/>
                <w:sz w:val="24"/>
                <w:lang w:val="en-US" w:eastAsia="zh-CN"/>
              </w:rPr>
              <w:t>）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mg/L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2.46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2.47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游离氯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mg/L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0.14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0.09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≥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0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.05</w:t>
            </w:r>
            <w:r>
              <w:rPr>
                <w:rFonts w:hint="eastAsia"/>
                <w:sz w:val="24"/>
              </w:rPr>
              <w:t>≤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  <w:jc w:val="center"/>
        </w:trPr>
        <w:tc>
          <w:tcPr>
            <w:tcW w:w="13940" w:type="dxa"/>
            <w:gridSpan w:val="7"/>
            <w:vAlign w:val="center"/>
          </w:tcPr>
          <w:p>
            <w:pPr>
              <w:ind w:firstLine="840" w:firstLineChars="400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</w:tr>
    </w:tbl>
    <w:p>
      <w:pPr>
        <w:jc w:val="left"/>
        <w:rPr>
          <w:rFonts w:hint="eastAsia"/>
          <w:sz w:val="18"/>
          <w:szCs w:val="18"/>
          <w:lang w:val="en-US" w:eastAsia="zh-CN"/>
        </w:rPr>
      </w:pPr>
    </w:p>
    <w:p>
      <w:pPr>
        <w:jc w:val="left"/>
        <w:rPr>
          <w:rFonts w:hint="eastAsia"/>
          <w:sz w:val="18"/>
          <w:szCs w:val="18"/>
          <w:lang w:val="en-US" w:eastAsia="zh-CN"/>
        </w:rPr>
      </w:pPr>
    </w:p>
    <w:p>
      <w:pPr>
        <w:jc w:val="left"/>
        <w:rPr>
          <w:rFonts w:hint="eastAsia"/>
          <w:sz w:val="18"/>
          <w:szCs w:val="18"/>
          <w:lang w:val="en-US" w:eastAsia="zh-CN"/>
        </w:rPr>
      </w:pPr>
    </w:p>
    <w:p>
      <w:pPr>
        <w:jc w:val="left"/>
        <w:rPr>
          <w:rFonts w:hint="eastAsia"/>
          <w:sz w:val="18"/>
          <w:szCs w:val="18"/>
          <w:lang w:val="en-US" w:eastAsia="zh-CN"/>
        </w:rPr>
      </w:pPr>
    </w:p>
    <w:p>
      <w:pPr>
        <w:jc w:val="left"/>
        <w:rPr>
          <w:rFonts w:hint="eastAsia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 xml:space="preserve">                                                                                                                                    第6页  共13页</w:t>
      </w:r>
    </w:p>
    <w:tbl>
      <w:tblPr>
        <w:tblStyle w:val="3"/>
        <w:tblpPr w:leftFromText="180" w:rightFromText="180" w:vertAnchor="page" w:horzAnchor="page" w:tblpX="1521" w:tblpY="2229"/>
        <w:tblOverlap w:val="never"/>
        <w:tblW w:w="139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"/>
        <w:gridCol w:w="2446"/>
        <w:gridCol w:w="2344"/>
        <w:gridCol w:w="1964"/>
        <w:gridCol w:w="1964"/>
        <w:gridCol w:w="1964"/>
        <w:gridCol w:w="24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16" w:type="dxa"/>
            <w:gridSpan w:val="3"/>
            <w:vMerge w:val="restart"/>
            <mc:AlternateContent>
              <mc:Choice Requires="wpsCustomData">
                <wpsCustomData:diagonals>
                  <wpsCustomData:diagonal from="10000" to="25800">
                    <wpsCustomData:border w:val="single" w:color="auto" w:sz="4" w:space="0"/>
                  </wpsCustomData:diagonal>
                  <wpsCustomData:diagonal from="10000" to="30000">
                    <wpsCustomData:border w:val="single" w:color="auto" w:sz="4" w:space="0"/>
                  </wpsCustomData:diagonal>
                  <wpsCustomData:diagonal from="10000" to="3410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>
            <w:pPr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</w:t>
            </w:r>
          </w:p>
          <w:p>
            <w:pPr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</w:p>
          <w:p>
            <w:pPr>
              <w:snapToGrid w:val="0"/>
              <w:spacing w:line="240" w:lineRule="auto"/>
              <w:ind w:firstLine="630" w:firstLineChars="300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项 </w:t>
            </w:r>
          </w:p>
          <w:p>
            <w:pPr>
              <w:snapToGrid w:val="0"/>
              <w:spacing w:line="240" w:lineRule="auto"/>
              <w:ind w:firstLine="1260" w:firstLineChars="600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目           </w:t>
            </w:r>
          </w:p>
          <w:p>
            <w:pPr>
              <w:snapToGrid w:val="0"/>
              <w:spacing w:line="240" w:lineRule="auto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单位</w:t>
            </w:r>
          </w:p>
          <w:p>
            <w:pPr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结果</w:t>
            </w:r>
          </w:p>
          <w:p>
            <w:pPr>
              <w:snapToGrid w:val="0"/>
              <w:spacing w:line="240" w:lineRule="auto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采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样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地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点</w:t>
            </w:r>
          </w:p>
        </w:tc>
        <w:tc>
          <w:tcPr>
            <w:tcW w:w="5892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vertAlign w:val="baseline"/>
                <w:lang w:val="en-US" w:eastAsia="zh-CN"/>
              </w:rPr>
              <w:t>双坛锅炉厂</w:t>
            </w:r>
          </w:p>
        </w:tc>
        <w:tc>
          <w:tcPr>
            <w:tcW w:w="2432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国家标准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限值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16" w:type="dxa"/>
            <w:gridSpan w:val="3"/>
            <w:vMerge w:val="continue"/>
          </w:tcPr>
          <w:p>
            <w:pPr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第一次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第二次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合格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次数</w:t>
            </w:r>
          </w:p>
        </w:tc>
        <w:tc>
          <w:tcPr>
            <w:tcW w:w="2432" w:type="dxa"/>
            <w:vMerge w:val="continue"/>
          </w:tcPr>
          <w:p>
            <w:pP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色度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度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＜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＜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46" w:type="dxa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浑浊度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NTU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0.89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0.68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臭和味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无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无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无异臭、异味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菌落总数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CFU/mL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总大肠菌群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MPN/100mL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不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检出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大肠埃希氏菌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MPN/100mL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不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检出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高锰酸盐指数（以O</w:t>
            </w:r>
            <w:r>
              <w:rPr>
                <w:rFonts w:hint="eastAsia"/>
                <w:sz w:val="24"/>
                <w:vertAlign w:val="subscript"/>
                <w:lang w:val="en-US" w:eastAsia="zh-CN"/>
              </w:rPr>
              <w:t>2</w:t>
            </w:r>
            <w:r>
              <w:rPr>
                <w:rFonts w:hint="eastAsia" w:ascii="Calibri" w:hAnsi="Calibri" w:cs="Times New Roman"/>
                <w:sz w:val="24"/>
                <w:lang w:val="en-US" w:eastAsia="zh-CN"/>
              </w:rPr>
              <w:t>计</w:t>
            </w:r>
            <w:r>
              <w:rPr>
                <w:rFonts w:hint="eastAsia"/>
                <w:sz w:val="24"/>
                <w:lang w:val="en-US" w:eastAsia="zh-CN"/>
              </w:rPr>
              <w:t>）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mg/L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2.41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2.05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游离氯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mg/L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0.10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0.09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≥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0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.05</w:t>
            </w:r>
            <w:r>
              <w:rPr>
                <w:rFonts w:hint="eastAsia"/>
                <w:sz w:val="24"/>
              </w:rPr>
              <w:t>≤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atLeast"/>
          <w:jc w:val="center"/>
        </w:trPr>
        <w:tc>
          <w:tcPr>
            <w:tcW w:w="13940" w:type="dxa"/>
            <w:gridSpan w:val="7"/>
            <w:vAlign w:val="center"/>
          </w:tcPr>
          <w:p>
            <w:pPr>
              <w:ind w:firstLine="840" w:firstLineChars="400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</w:tr>
    </w:tbl>
    <w:p>
      <w:pPr>
        <w:jc w:val="left"/>
        <w:rPr>
          <w:rFonts w:hint="eastAsia"/>
          <w:sz w:val="18"/>
          <w:szCs w:val="18"/>
          <w:lang w:val="en-US" w:eastAsia="zh-CN"/>
        </w:rPr>
      </w:pPr>
    </w:p>
    <w:p>
      <w:pPr>
        <w:jc w:val="left"/>
        <w:rPr>
          <w:rFonts w:hint="eastAsia"/>
          <w:sz w:val="18"/>
          <w:szCs w:val="18"/>
          <w:lang w:val="en-US" w:eastAsia="zh-CN"/>
        </w:rPr>
      </w:pPr>
    </w:p>
    <w:p>
      <w:pPr>
        <w:jc w:val="left"/>
        <w:rPr>
          <w:rFonts w:hint="eastAsia"/>
          <w:sz w:val="18"/>
          <w:szCs w:val="18"/>
          <w:lang w:val="en-US" w:eastAsia="zh-CN"/>
        </w:rPr>
      </w:pPr>
    </w:p>
    <w:p>
      <w:pPr>
        <w:jc w:val="left"/>
        <w:rPr>
          <w:rFonts w:hint="eastAsia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 xml:space="preserve">                                                                                                                                    第7页  共13页</w:t>
      </w:r>
    </w:p>
    <w:tbl>
      <w:tblPr>
        <w:tblStyle w:val="3"/>
        <w:tblpPr w:leftFromText="180" w:rightFromText="180" w:vertAnchor="page" w:horzAnchor="page" w:tblpX="1536" w:tblpY="1941"/>
        <w:tblOverlap w:val="never"/>
        <w:tblW w:w="139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"/>
        <w:gridCol w:w="2446"/>
        <w:gridCol w:w="2344"/>
        <w:gridCol w:w="1964"/>
        <w:gridCol w:w="1964"/>
        <w:gridCol w:w="1964"/>
        <w:gridCol w:w="24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16" w:type="dxa"/>
            <w:gridSpan w:val="3"/>
            <w:vMerge w:val="restart"/>
            <mc:AlternateContent>
              <mc:Choice Requires="wpsCustomData">
                <wpsCustomData:diagonals>
                  <wpsCustomData:diagonal from="10000" to="25800">
                    <wpsCustomData:border w:val="single" w:color="auto" w:sz="4" w:space="0"/>
                  </wpsCustomData:diagonal>
                  <wpsCustomData:diagonal from="10000" to="30000">
                    <wpsCustomData:border w:val="single" w:color="auto" w:sz="4" w:space="0"/>
                  </wpsCustomData:diagonal>
                  <wpsCustomData:diagonal from="10000" to="3410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>
            <w:pPr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</w:t>
            </w:r>
          </w:p>
          <w:p>
            <w:pPr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</w:p>
          <w:p>
            <w:pPr>
              <w:snapToGrid w:val="0"/>
              <w:spacing w:line="240" w:lineRule="auto"/>
              <w:ind w:firstLine="630" w:firstLineChars="300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项 </w:t>
            </w:r>
          </w:p>
          <w:p>
            <w:pPr>
              <w:snapToGrid w:val="0"/>
              <w:spacing w:line="240" w:lineRule="auto"/>
              <w:ind w:firstLine="1260" w:firstLineChars="600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目           </w:t>
            </w:r>
          </w:p>
          <w:p>
            <w:pPr>
              <w:snapToGrid w:val="0"/>
              <w:spacing w:line="240" w:lineRule="auto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单位</w:t>
            </w:r>
          </w:p>
          <w:p>
            <w:pPr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结果</w:t>
            </w:r>
          </w:p>
          <w:p>
            <w:pPr>
              <w:snapToGrid w:val="0"/>
              <w:spacing w:line="240" w:lineRule="auto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采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样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地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点</w:t>
            </w:r>
          </w:p>
        </w:tc>
        <w:tc>
          <w:tcPr>
            <w:tcW w:w="5892" w:type="dxa"/>
            <w:gridSpan w:val="3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vertAlign w:val="baseline"/>
                <w:lang w:val="en-US" w:eastAsia="zh-CN"/>
              </w:rPr>
              <w:t>中  专</w:t>
            </w:r>
          </w:p>
        </w:tc>
        <w:tc>
          <w:tcPr>
            <w:tcW w:w="2432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国家标准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限值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16" w:type="dxa"/>
            <w:gridSpan w:val="3"/>
            <w:vMerge w:val="continue"/>
          </w:tcPr>
          <w:p>
            <w:pPr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第一次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第二次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合格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次数</w:t>
            </w:r>
          </w:p>
        </w:tc>
        <w:tc>
          <w:tcPr>
            <w:tcW w:w="2432" w:type="dxa"/>
            <w:vMerge w:val="continue"/>
          </w:tcPr>
          <w:p>
            <w:pP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色度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度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＜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＜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46" w:type="dxa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浑浊度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NTU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0.71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0.68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臭和味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无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无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无异臭、异味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菌落总数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CFU/mL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总大肠菌群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MPN/100mL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不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检出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大肠埃希氏菌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MPN/100mL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不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检出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高锰酸盐指数（以O</w:t>
            </w:r>
            <w:r>
              <w:rPr>
                <w:rFonts w:hint="eastAsia"/>
                <w:sz w:val="24"/>
                <w:vertAlign w:val="subscript"/>
                <w:lang w:val="en-US" w:eastAsia="zh-CN"/>
              </w:rPr>
              <w:t>2</w:t>
            </w:r>
            <w:r>
              <w:rPr>
                <w:rFonts w:hint="eastAsia" w:ascii="Calibri" w:hAnsi="Calibri" w:cs="Times New Roman"/>
                <w:sz w:val="24"/>
                <w:lang w:val="en-US" w:eastAsia="zh-CN"/>
              </w:rPr>
              <w:t>计</w:t>
            </w:r>
            <w:r>
              <w:rPr>
                <w:rFonts w:hint="eastAsia"/>
                <w:sz w:val="24"/>
                <w:lang w:val="en-US" w:eastAsia="zh-CN"/>
              </w:rPr>
              <w:t>）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mg/L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2.44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2.04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游离氯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mg/L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0.06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0.10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≥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0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.05</w:t>
            </w:r>
            <w:r>
              <w:rPr>
                <w:rFonts w:hint="eastAsia"/>
                <w:sz w:val="24"/>
              </w:rPr>
              <w:t>≤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atLeast"/>
          <w:jc w:val="center"/>
        </w:trPr>
        <w:tc>
          <w:tcPr>
            <w:tcW w:w="13940" w:type="dxa"/>
            <w:gridSpan w:val="7"/>
            <w:vAlign w:val="center"/>
          </w:tcPr>
          <w:p>
            <w:pPr>
              <w:ind w:firstLine="840" w:firstLineChars="400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</w:tr>
    </w:tbl>
    <w:p>
      <w:pPr>
        <w:jc w:val="left"/>
        <w:rPr>
          <w:rFonts w:hint="eastAsia"/>
          <w:sz w:val="18"/>
          <w:szCs w:val="18"/>
          <w:lang w:val="en-US" w:eastAsia="zh-CN"/>
        </w:rPr>
      </w:pPr>
    </w:p>
    <w:p>
      <w:pPr>
        <w:jc w:val="left"/>
        <w:rPr>
          <w:rFonts w:hint="eastAsia"/>
          <w:sz w:val="18"/>
          <w:szCs w:val="18"/>
          <w:lang w:val="en-US" w:eastAsia="zh-CN"/>
        </w:rPr>
      </w:pPr>
    </w:p>
    <w:p>
      <w:pPr>
        <w:jc w:val="left"/>
        <w:rPr>
          <w:rFonts w:hint="eastAsia"/>
          <w:sz w:val="18"/>
          <w:szCs w:val="18"/>
          <w:lang w:val="en-US" w:eastAsia="zh-CN"/>
        </w:rPr>
      </w:pPr>
    </w:p>
    <w:p>
      <w:pPr>
        <w:jc w:val="left"/>
        <w:rPr>
          <w:rFonts w:hint="eastAsia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 xml:space="preserve">                                                                                                                                    第8页  共13页</w:t>
      </w:r>
    </w:p>
    <w:tbl>
      <w:tblPr>
        <w:tblStyle w:val="3"/>
        <w:tblpPr w:leftFromText="180" w:rightFromText="180" w:vertAnchor="page" w:horzAnchor="page" w:tblpX="1536" w:tblpY="2049"/>
        <w:tblOverlap w:val="never"/>
        <w:tblW w:w="139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"/>
        <w:gridCol w:w="2446"/>
        <w:gridCol w:w="2344"/>
        <w:gridCol w:w="1964"/>
        <w:gridCol w:w="1964"/>
        <w:gridCol w:w="1964"/>
        <w:gridCol w:w="24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16" w:type="dxa"/>
            <w:gridSpan w:val="3"/>
            <w:vMerge w:val="restart"/>
            <mc:AlternateContent>
              <mc:Choice Requires="wpsCustomData">
                <wpsCustomData:diagonals>
                  <wpsCustomData:diagonal from="10000" to="25800">
                    <wpsCustomData:border w:val="single" w:color="auto" w:sz="4" w:space="0"/>
                  </wpsCustomData:diagonal>
                  <wpsCustomData:diagonal from="10000" to="30000">
                    <wpsCustomData:border w:val="single" w:color="auto" w:sz="4" w:space="0"/>
                  </wpsCustomData:diagonal>
                  <wpsCustomData:diagonal from="10000" to="3410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>
            <w:pPr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</w:t>
            </w:r>
          </w:p>
          <w:p>
            <w:pPr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</w:p>
          <w:p>
            <w:pPr>
              <w:snapToGrid w:val="0"/>
              <w:spacing w:line="240" w:lineRule="auto"/>
              <w:ind w:firstLine="630" w:firstLineChars="300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项 </w:t>
            </w:r>
          </w:p>
          <w:p>
            <w:pPr>
              <w:snapToGrid w:val="0"/>
              <w:spacing w:line="240" w:lineRule="auto"/>
              <w:ind w:firstLine="1260" w:firstLineChars="600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目           </w:t>
            </w:r>
          </w:p>
          <w:p>
            <w:pPr>
              <w:snapToGrid w:val="0"/>
              <w:spacing w:line="240" w:lineRule="auto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单位</w:t>
            </w:r>
          </w:p>
          <w:p>
            <w:pPr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结果</w:t>
            </w:r>
          </w:p>
          <w:p>
            <w:pPr>
              <w:snapToGrid w:val="0"/>
              <w:spacing w:line="240" w:lineRule="auto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采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样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地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点</w:t>
            </w:r>
          </w:p>
        </w:tc>
        <w:tc>
          <w:tcPr>
            <w:tcW w:w="5892" w:type="dxa"/>
            <w:gridSpan w:val="3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vertAlign w:val="baseline"/>
                <w:lang w:val="en-US" w:eastAsia="zh-CN"/>
              </w:rPr>
              <w:t>红萍服饰</w:t>
            </w:r>
          </w:p>
        </w:tc>
        <w:tc>
          <w:tcPr>
            <w:tcW w:w="2432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国家标准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限值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16" w:type="dxa"/>
            <w:gridSpan w:val="3"/>
            <w:vMerge w:val="continue"/>
          </w:tcPr>
          <w:p>
            <w:pPr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第一次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第二次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合格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次数</w:t>
            </w:r>
          </w:p>
        </w:tc>
        <w:tc>
          <w:tcPr>
            <w:tcW w:w="2432" w:type="dxa"/>
            <w:vMerge w:val="continue"/>
          </w:tcPr>
          <w:p>
            <w:pP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色度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度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＜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＜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46" w:type="dxa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浑浊度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NTU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0.62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0.56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臭和味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无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无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无异臭、异味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菌落总数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CFU/mL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总大肠菌群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MPN/100mL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不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检出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大肠埃希氏菌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MPN/100mL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不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检出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高锰酸盐指数（以O</w:t>
            </w:r>
            <w:r>
              <w:rPr>
                <w:rFonts w:hint="eastAsia"/>
                <w:sz w:val="24"/>
                <w:vertAlign w:val="subscript"/>
                <w:lang w:val="en-US" w:eastAsia="zh-CN"/>
              </w:rPr>
              <w:t>2</w:t>
            </w:r>
            <w:r>
              <w:rPr>
                <w:rFonts w:hint="eastAsia" w:ascii="Calibri" w:hAnsi="Calibri" w:cs="Times New Roman"/>
                <w:sz w:val="24"/>
                <w:lang w:val="en-US" w:eastAsia="zh-CN"/>
              </w:rPr>
              <w:t>计</w:t>
            </w:r>
            <w:r>
              <w:rPr>
                <w:rFonts w:hint="eastAsia"/>
                <w:sz w:val="24"/>
                <w:lang w:val="en-US" w:eastAsia="zh-CN"/>
              </w:rPr>
              <w:t>）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mg/L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2.41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2.37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游离氯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mg/L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0.11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0.06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≥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0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.05</w:t>
            </w:r>
            <w:r>
              <w:rPr>
                <w:rFonts w:hint="eastAsia"/>
                <w:sz w:val="24"/>
              </w:rPr>
              <w:t>≤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atLeast"/>
          <w:jc w:val="center"/>
        </w:trPr>
        <w:tc>
          <w:tcPr>
            <w:tcW w:w="13940" w:type="dxa"/>
            <w:gridSpan w:val="7"/>
            <w:vAlign w:val="center"/>
          </w:tcPr>
          <w:p>
            <w:pPr>
              <w:ind w:firstLine="840" w:firstLineChars="400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</w:tr>
    </w:tbl>
    <w:p>
      <w:pPr>
        <w:jc w:val="left"/>
        <w:rPr>
          <w:rFonts w:hint="eastAsia"/>
          <w:sz w:val="18"/>
          <w:szCs w:val="18"/>
          <w:lang w:val="en-US" w:eastAsia="zh-CN"/>
        </w:rPr>
      </w:pPr>
    </w:p>
    <w:p>
      <w:pPr>
        <w:jc w:val="left"/>
        <w:rPr>
          <w:rFonts w:hint="eastAsia"/>
          <w:sz w:val="18"/>
          <w:szCs w:val="18"/>
          <w:lang w:val="en-US" w:eastAsia="zh-CN"/>
        </w:rPr>
      </w:pPr>
    </w:p>
    <w:p>
      <w:pPr>
        <w:jc w:val="left"/>
        <w:rPr>
          <w:rFonts w:hint="eastAsia"/>
          <w:sz w:val="18"/>
          <w:szCs w:val="18"/>
          <w:lang w:val="en-US" w:eastAsia="zh-CN"/>
        </w:rPr>
      </w:pPr>
    </w:p>
    <w:p>
      <w:pPr>
        <w:jc w:val="left"/>
        <w:rPr>
          <w:rFonts w:hint="eastAsia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 xml:space="preserve">                                                                                                                                    第9页  共13页</w:t>
      </w:r>
    </w:p>
    <w:tbl>
      <w:tblPr>
        <w:tblStyle w:val="3"/>
        <w:tblpPr w:leftFromText="180" w:rightFromText="180" w:vertAnchor="page" w:horzAnchor="page" w:tblpX="1521" w:tblpY="2043"/>
        <w:tblOverlap w:val="never"/>
        <w:tblW w:w="139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"/>
        <w:gridCol w:w="2446"/>
        <w:gridCol w:w="2344"/>
        <w:gridCol w:w="1964"/>
        <w:gridCol w:w="1964"/>
        <w:gridCol w:w="1964"/>
        <w:gridCol w:w="24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16" w:type="dxa"/>
            <w:gridSpan w:val="3"/>
            <w:vMerge w:val="restart"/>
            <mc:AlternateContent>
              <mc:Choice Requires="wpsCustomData">
                <wpsCustomData:diagonals>
                  <wpsCustomData:diagonal from="10000" to="25800">
                    <wpsCustomData:border w:val="single" w:color="auto" w:sz="4" w:space="0"/>
                  </wpsCustomData:diagonal>
                  <wpsCustomData:diagonal from="10000" to="30000">
                    <wpsCustomData:border w:val="single" w:color="auto" w:sz="4" w:space="0"/>
                  </wpsCustomData:diagonal>
                  <wpsCustomData:diagonal from="10000" to="3410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>
            <w:pPr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</w:t>
            </w:r>
          </w:p>
          <w:p>
            <w:pPr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</w:p>
          <w:p>
            <w:pPr>
              <w:snapToGrid w:val="0"/>
              <w:spacing w:line="240" w:lineRule="auto"/>
              <w:ind w:firstLine="630" w:firstLineChars="300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项 </w:t>
            </w:r>
          </w:p>
          <w:p>
            <w:pPr>
              <w:snapToGrid w:val="0"/>
              <w:spacing w:line="240" w:lineRule="auto"/>
              <w:ind w:firstLine="1260" w:firstLineChars="600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目           </w:t>
            </w:r>
          </w:p>
          <w:p>
            <w:pPr>
              <w:snapToGrid w:val="0"/>
              <w:spacing w:line="240" w:lineRule="auto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单位</w:t>
            </w:r>
          </w:p>
          <w:p>
            <w:pPr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结果</w:t>
            </w:r>
          </w:p>
          <w:p>
            <w:pPr>
              <w:snapToGrid w:val="0"/>
              <w:spacing w:line="240" w:lineRule="auto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采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样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地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点</w:t>
            </w:r>
          </w:p>
        </w:tc>
        <w:tc>
          <w:tcPr>
            <w:tcW w:w="5892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vertAlign w:val="baseline"/>
                <w:lang w:val="en-US" w:eastAsia="zh-CN"/>
              </w:rPr>
              <w:t>百迪能源</w:t>
            </w:r>
          </w:p>
        </w:tc>
        <w:tc>
          <w:tcPr>
            <w:tcW w:w="2432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国家标准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限值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16" w:type="dxa"/>
            <w:gridSpan w:val="3"/>
            <w:vMerge w:val="continue"/>
          </w:tcPr>
          <w:p>
            <w:pPr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第一次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第二次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合格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次数</w:t>
            </w:r>
          </w:p>
        </w:tc>
        <w:tc>
          <w:tcPr>
            <w:tcW w:w="2432" w:type="dxa"/>
            <w:vMerge w:val="continue"/>
          </w:tcPr>
          <w:p>
            <w:pP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色度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度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＜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＜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46" w:type="dxa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浑浊度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NTU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0.67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0.58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臭和味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无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无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无异臭、异味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菌落总数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CFU/mL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总大肠菌群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MPN/100mL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不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检出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大肠埃希氏菌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MPN/100mL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不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检出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高锰酸盐指数（以O</w:t>
            </w:r>
            <w:r>
              <w:rPr>
                <w:rFonts w:hint="eastAsia"/>
                <w:sz w:val="24"/>
                <w:vertAlign w:val="subscript"/>
                <w:lang w:val="en-US" w:eastAsia="zh-CN"/>
              </w:rPr>
              <w:t>2</w:t>
            </w:r>
            <w:r>
              <w:rPr>
                <w:rFonts w:hint="eastAsia" w:ascii="Calibri" w:hAnsi="Calibri" w:cs="Times New Roman"/>
                <w:sz w:val="24"/>
                <w:lang w:val="en-US" w:eastAsia="zh-CN"/>
              </w:rPr>
              <w:t>计</w:t>
            </w:r>
            <w:r>
              <w:rPr>
                <w:rFonts w:hint="eastAsia"/>
                <w:sz w:val="24"/>
                <w:lang w:val="en-US" w:eastAsia="zh-CN"/>
              </w:rPr>
              <w:t>）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mg/L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2.43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2.44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游离氯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mg/L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0.05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0.06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≥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0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.05</w:t>
            </w:r>
            <w:r>
              <w:rPr>
                <w:rFonts w:hint="eastAsia"/>
                <w:sz w:val="24"/>
              </w:rPr>
              <w:t>≤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atLeast"/>
          <w:jc w:val="center"/>
        </w:trPr>
        <w:tc>
          <w:tcPr>
            <w:tcW w:w="13940" w:type="dxa"/>
            <w:gridSpan w:val="7"/>
            <w:vAlign w:val="center"/>
          </w:tcPr>
          <w:p>
            <w:pPr>
              <w:ind w:firstLine="840" w:firstLineChars="400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</w:tr>
    </w:tbl>
    <w:p>
      <w:pPr>
        <w:jc w:val="left"/>
        <w:rPr>
          <w:rFonts w:hint="eastAsia"/>
          <w:sz w:val="18"/>
          <w:szCs w:val="18"/>
          <w:lang w:val="en-US" w:eastAsia="zh-CN"/>
        </w:rPr>
      </w:pPr>
    </w:p>
    <w:p>
      <w:pPr>
        <w:jc w:val="left"/>
        <w:rPr>
          <w:rFonts w:hint="eastAsia"/>
          <w:sz w:val="18"/>
          <w:szCs w:val="18"/>
          <w:lang w:val="en-US" w:eastAsia="zh-CN"/>
        </w:rPr>
      </w:pPr>
    </w:p>
    <w:p>
      <w:pPr>
        <w:jc w:val="left"/>
        <w:rPr>
          <w:rFonts w:hint="eastAsia"/>
          <w:sz w:val="18"/>
          <w:szCs w:val="18"/>
          <w:lang w:val="en-US" w:eastAsia="zh-CN"/>
        </w:rPr>
      </w:pPr>
    </w:p>
    <w:p>
      <w:pPr>
        <w:jc w:val="left"/>
        <w:rPr>
          <w:rFonts w:hint="eastAsia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 xml:space="preserve">                                                                                                                                    第10页  共13页</w:t>
      </w:r>
    </w:p>
    <w:tbl>
      <w:tblPr>
        <w:tblStyle w:val="3"/>
        <w:tblpPr w:leftFromText="180" w:rightFromText="180" w:vertAnchor="page" w:horzAnchor="page" w:tblpX="1551" w:tblpY="2007"/>
        <w:tblOverlap w:val="never"/>
        <w:tblW w:w="139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"/>
        <w:gridCol w:w="2446"/>
        <w:gridCol w:w="2344"/>
        <w:gridCol w:w="1964"/>
        <w:gridCol w:w="1964"/>
        <w:gridCol w:w="1964"/>
        <w:gridCol w:w="24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16" w:type="dxa"/>
            <w:gridSpan w:val="3"/>
            <w:vMerge w:val="restart"/>
            <mc:AlternateContent>
              <mc:Choice Requires="wpsCustomData">
                <wpsCustomData:diagonals>
                  <wpsCustomData:diagonal from="10000" to="25800">
                    <wpsCustomData:border w:val="single" w:color="auto" w:sz="4" w:space="0"/>
                  </wpsCustomData:diagonal>
                  <wpsCustomData:diagonal from="10000" to="30000">
                    <wpsCustomData:border w:val="single" w:color="auto" w:sz="4" w:space="0"/>
                  </wpsCustomData:diagonal>
                  <wpsCustomData:diagonal from="10000" to="3410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>
            <w:pPr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</w:t>
            </w:r>
          </w:p>
          <w:p>
            <w:pPr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</w:p>
          <w:p>
            <w:pPr>
              <w:snapToGrid w:val="0"/>
              <w:spacing w:line="240" w:lineRule="auto"/>
              <w:ind w:firstLine="630" w:firstLineChars="300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项 </w:t>
            </w:r>
          </w:p>
          <w:p>
            <w:pPr>
              <w:snapToGrid w:val="0"/>
              <w:spacing w:line="240" w:lineRule="auto"/>
              <w:ind w:firstLine="1260" w:firstLineChars="600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目           </w:t>
            </w:r>
          </w:p>
          <w:p>
            <w:pPr>
              <w:snapToGrid w:val="0"/>
              <w:spacing w:line="240" w:lineRule="auto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单位</w:t>
            </w:r>
          </w:p>
          <w:p>
            <w:pPr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结果</w:t>
            </w:r>
          </w:p>
          <w:p>
            <w:pPr>
              <w:snapToGrid w:val="0"/>
              <w:spacing w:line="240" w:lineRule="auto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采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样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地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点</w:t>
            </w:r>
          </w:p>
        </w:tc>
        <w:tc>
          <w:tcPr>
            <w:tcW w:w="5892" w:type="dxa"/>
            <w:gridSpan w:val="3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vertAlign w:val="baseline"/>
                <w:lang w:val="en-US" w:eastAsia="zh-CN"/>
              </w:rPr>
              <w:t>龙 渠 南</w:t>
            </w:r>
          </w:p>
        </w:tc>
        <w:tc>
          <w:tcPr>
            <w:tcW w:w="2432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国家标准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限值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16" w:type="dxa"/>
            <w:gridSpan w:val="3"/>
            <w:vMerge w:val="continue"/>
          </w:tcPr>
          <w:p>
            <w:pPr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第一次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第二次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合格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次数</w:t>
            </w:r>
          </w:p>
        </w:tc>
        <w:tc>
          <w:tcPr>
            <w:tcW w:w="2432" w:type="dxa"/>
            <w:vMerge w:val="continue"/>
          </w:tcPr>
          <w:p>
            <w:pP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色度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度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＜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＜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46" w:type="dxa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浑浊度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NTU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0.57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0.89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臭和味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无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无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无异臭、异味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菌落总数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CFU/mL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总大肠菌群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MPN/100mL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不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检出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大肠埃希氏菌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MPN/100mL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不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检出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高锰酸盐指数（以O</w:t>
            </w:r>
            <w:r>
              <w:rPr>
                <w:rFonts w:hint="eastAsia"/>
                <w:sz w:val="24"/>
                <w:vertAlign w:val="subscript"/>
                <w:lang w:val="en-US" w:eastAsia="zh-CN"/>
              </w:rPr>
              <w:t>2</w:t>
            </w:r>
            <w:r>
              <w:rPr>
                <w:rFonts w:hint="eastAsia" w:ascii="Calibri" w:hAnsi="Calibri" w:cs="Times New Roman"/>
                <w:sz w:val="24"/>
                <w:lang w:val="en-US" w:eastAsia="zh-CN"/>
              </w:rPr>
              <w:t>计</w:t>
            </w:r>
            <w:r>
              <w:rPr>
                <w:rFonts w:hint="eastAsia"/>
                <w:sz w:val="24"/>
                <w:lang w:val="en-US" w:eastAsia="zh-CN"/>
              </w:rPr>
              <w:t>）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mg/L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2.51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2.41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游离氯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mg/L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0.40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0.19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≥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0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.05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≤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atLeast"/>
          <w:jc w:val="center"/>
        </w:trPr>
        <w:tc>
          <w:tcPr>
            <w:tcW w:w="13940" w:type="dxa"/>
            <w:gridSpan w:val="7"/>
            <w:vAlign w:val="center"/>
          </w:tcPr>
          <w:p>
            <w:pPr>
              <w:ind w:firstLine="840" w:firstLineChars="400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</w:tr>
    </w:tbl>
    <w:p>
      <w:pPr>
        <w:jc w:val="left"/>
        <w:rPr>
          <w:rFonts w:hint="eastAsia"/>
          <w:sz w:val="18"/>
          <w:szCs w:val="18"/>
          <w:lang w:val="en-US" w:eastAsia="zh-CN"/>
        </w:rPr>
      </w:pPr>
    </w:p>
    <w:p>
      <w:pPr>
        <w:jc w:val="left"/>
        <w:rPr>
          <w:rFonts w:hint="eastAsia"/>
          <w:sz w:val="18"/>
          <w:szCs w:val="18"/>
          <w:lang w:val="en-US" w:eastAsia="zh-CN"/>
        </w:rPr>
      </w:pPr>
    </w:p>
    <w:p>
      <w:pPr>
        <w:jc w:val="left"/>
        <w:rPr>
          <w:rFonts w:hint="eastAsia"/>
          <w:sz w:val="18"/>
          <w:szCs w:val="18"/>
          <w:lang w:val="en-US" w:eastAsia="zh-CN"/>
        </w:rPr>
      </w:pPr>
    </w:p>
    <w:p>
      <w:pPr>
        <w:jc w:val="left"/>
        <w:rPr>
          <w:rFonts w:hint="eastAsia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 xml:space="preserve">                                                                                                                                    第11页  共13页</w:t>
      </w:r>
    </w:p>
    <w:tbl>
      <w:tblPr>
        <w:tblStyle w:val="3"/>
        <w:tblpPr w:leftFromText="180" w:rightFromText="180" w:vertAnchor="page" w:horzAnchor="page" w:tblpX="1536" w:tblpY="2019"/>
        <w:tblOverlap w:val="never"/>
        <w:tblW w:w="139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"/>
        <w:gridCol w:w="2446"/>
        <w:gridCol w:w="2344"/>
        <w:gridCol w:w="1964"/>
        <w:gridCol w:w="1964"/>
        <w:gridCol w:w="1964"/>
        <w:gridCol w:w="24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16" w:type="dxa"/>
            <w:gridSpan w:val="3"/>
            <w:vMerge w:val="restart"/>
            <mc:AlternateContent>
              <mc:Choice Requires="wpsCustomData">
                <wpsCustomData:diagonals>
                  <wpsCustomData:diagonal from="10000" to="25800">
                    <wpsCustomData:border w:val="single" w:color="auto" w:sz="4" w:space="0"/>
                  </wpsCustomData:diagonal>
                  <wpsCustomData:diagonal from="10000" to="30000">
                    <wpsCustomData:border w:val="single" w:color="auto" w:sz="4" w:space="0"/>
                  </wpsCustomData:diagonal>
                  <wpsCustomData:diagonal from="10000" to="3410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>
            <w:pPr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</w:t>
            </w:r>
          </w:p>
          <w:p>
            <w:pPr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</w:p>
          <w:p>
            <w:pPr>
              <w:snapToGrid w:val="0"/>
              <w:spacing w:line="240" w:lineRule="auto"/>
              <w:ind w:firstLine="630" w:firstLineChars="300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项 </w:t>
            </w:r>
          </w:p>
          <w:p>
            <w:pPr>
              <w:snapToGrid w:val="0"/>
              <w:spacing w:line="240" w:lineRule="auto"/>
              <w:ind w:firstLine="1260" w:firstLineChars="600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目           </w:t>
            </w:r>
          </w:p>
          <w:p>
            <w:pPr>
              <w:snapToGrid w:val="0"/>
              <w:spacing w:line="240" w:lineRule="auto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单位</w:t>
            </w:r>
          </w:p>
          <w:p>
            <w:pPr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结果</w:t>
            </w:r>
          </w:p>
          <w:p>
            <w:pPr>
              <w:snapToGrid w:val="0"/>
              <w:spacing w:line="240" w:lineRule="auto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采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样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地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点</w:t>
            </w:r>
          </w:p>
        </w:tc>
        <w:tc>
          <w:tcPr>
            <w:tcW w:w="5892" w:type="dxa"/>
            <w:gridSpan w:val="3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vertAlign w:val="baseline"/>
                <w:lang w:val="en-US" w:eastAsia="zh-CN"/>
              </w:rPr>
              <w:t>锦远学府城</w:t>
            </w:r>
          </w:p>
        </w:tc>
        <w:tc>
          <w:tcPr>
            <w:tcW w:w="2432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国家标准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限值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16" w:type="dxa"/>
            <w:gridSpan w:val="3"/>
            <w:vMerge w:val="continue"/>
          </w:tcPr>
          <w:p>
            <w:pPr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第一次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第二次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合格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次数</w:t>
            </w:r>
          </w:p>
        </w:tc>
        <w:tc>
          <w:tcPr>
            <w:tcW w:w="2432" w:type="dxa"/>
            <w:vMerge w:val="continue"/>
          </w:tcPr>
          <w:p>
            <w:pP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色度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度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＜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＜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46" w:type="dxa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浑浊度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NTU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0.71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0.99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臭和味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无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无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无异臭、异味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菌落总数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CFU/mL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总大肠菌群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MPN/100mL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不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检出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大肠埃希氏菌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MPN/100mL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不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检出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高锰酸盐指数（以O</w:t>
            </w:r>
            <w:r>
              <w:rPr>
                <w:rFonts w:hint="eastAsia"/>
                <w:sz w:val="24"/>
                <w:vertAlign w:val="subscript"/>
                <w:lang w:val="en-US" w:eastAsia="zh-CN"/>
              </w:rPr>
              <w:t>2</w:t>
            </w:r>
            <w:r>
              <w:rPr>
                <w:rFonts w:hint="eastAsia" w:ascii="Calibri" w:hAnsi="Calibri" w:cs="Times New Roman"/>
                <w:sz w:val="24"/>
                <w:lang w:val="en-US" w:eastAsia="zh-CN"/>
              </w:rPr>
              <w:t>计</w:t>
            </w:r>
            <w:r>
              <w:rPr>
                <w:rFonts w:hint="eastAsia"/>
                <w:sz w:val="24"/>
                <w:lang w:val="en-US" w:eastAsia="zh-CN"/>
              </w:rPr>
              <w:t>）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mg/L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2.38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2.23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游离氯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mg/L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0.05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0.05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≥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0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.05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≤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atLeast"/>
          <w:jc w:val="center"/>
        </w:trPr>
        <w:tc>
          <w:tcPr>
            <w:tcW w:w="13940" w:type="dxa"/>
            <w:gridSpan w:val="7"/>
            <w:vAlign w:val="center"/>
          </w:tcPr>
          <w:p>
            <w:pPr>
              <w:ind w:firstLine="840" w:firstLineChars="400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</w:tr>
    </w:tbl>
    <w:p>
      <w:pPr>
        <w:jc w:val="left"/>
        <w:rPr>
          <w:rFonts w:hint="eastAsia"/>
          <w:sz w:val="18"/>
          <w:szCs w:val="18"/>
          <w:lang w:val="en-US" w:eastAsia="zh-CN"/>
        </w:rPr>
      </w:pPr>
    </w:p>
    <w:p>
      <w:pPr>
        <w:jc w:val="left"/>
        <w:rPr>
          <w:rFonts w:hint="eastAsia"/>
          <w:sz w:val="18"/>
          <w:szCs w:val="18"/>
          <w:lang w:val="en-US" w:eastAsia="zh-CN"/>
        </w:rPr>
      </w:pPr>
      <w:bookmarkStart w:id="0" w:name="_GoBack"/>
      <w:bookmarkEnd w:id="0"/>
    </w:p>
    <w:p>
      <w:pPr>
        <w:jc w:val="left"/>
        <w:rPr>
          <w:rFonts w:hint="eastAsia"/>
          <w:sz w:val="18"/>
          <w:szCs w:val="18"/>
          <w:lang w:val="en-US" w:eastAsia="zh-CN"/>
        </w:rPr>
      </w:pPr>
    </w:p>
    <w:p>
      <w:pPr>
        <w:tabs>
          <w:tab w:val="left" w:pos="11550"/>
        </w:tabs>
        <w:jc w:val="left"/>
        <w:rPr>
          <w:rFonts w:hint="eastAsia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ab/>
      </w:r>
      <w:r>
        <w:rPr>
          <w:rFonts w:hint="eastAsia"/>
          <w:sz w:val="18"/>
          <w:szCs w:val="18"/>
          <w:lang w:val="en-US" w:eastAsia="zh-CN"/>
        </w:rPr>
        <w:t xml:space="preserve">   第12页  共13页</w:t>
      </w:r>
    </w:p>
    <w:tbl>
      <w:tblPr>
        <w:tblStyle w:val="3"/>
        <w:tblpPr w:leftFromText="180" w:rightFromText="180" w:vertAnchor="page" w:horzAnchor="page" w:tblpX="1536" w:tblpY="2109"/>
        <w:tblOverlap w:val="never"/>
        <w:tblW w:w="139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"/>
        <w:gridCol w:w="2446"/>
        <w:gridCol w:w="2344"/>
        <w:gridCol w:w="1964"/>
        <w:gridCol w:w="1964"/>
        <w:gridCol w:w="1964"/>
        <w:gridCol w:w="24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16" w:type="dxa"/>
            <w:gridSpan w:val="3"/>
            <w:vMerge w:val="restart"/>
            <mc:AlternateContent>
              <mc:Choice Requires="wpsCustomData">
                <wpsCustomData:diagonals>
                  <wpsCustomData:diagonal from="10000" to="25800">
                    <wpsCustomData:border w:val="single" w:color="auto" w:sz="4" w:space="0"/>
                  </wpsCustomData:diagonal>
                  <wpsCustomData:diagonal from="10000" to="30000">
                    <wpsCustomData:border w:val="single" w:color="auto" w:sz="4" w:space="0"/>
                  </wpsCustomData:diagonal>
                  <wpsCustomData:diagonal from="10000" to="3410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>
            <w:pPr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</w:t>
            </w:r>
          </w:p>
          <w:p>
            <w:pPr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</w:p>
          <w:p>
            <w:pPr>
              <w:snapToGrid w:val="0"/>
              <w:spacing w:line="240" w:lineRule="auto"/>
              <w:ind w:firstLine="630" w:firstLineChars="300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项 </w:t>
            </w:r>
          </w:p>
          <w:p>
            <w:pPr>
              <w:snapToGrid w:val="0"/>
              <w:spacing w:line="240" w:lineRule="auto"/>
              <w:ind w:firstLine="1260" w:firstLineChars="600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目           </w:t>
            </w:r>
          </w:p>
          <w:p>
            <w:pPr>
              <w:snapToGrid w:val="0"/>
              <w:spacing w:line="240" w:lineRule="auto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单位</w:t>
            </w:r>
          </w:p>
          <w:p>
            <w:pPr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结果</w:t>
            </w:r>
          </w:p>
          <w:p>
            <w:pPr>
              <w:snapToGrid w:val="0"/>
              <w:spacing w:line="240" w:lineRule="auto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采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样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地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点</w:t>
            </w:r>
          </w:p>
        </w:tc>
        <w:tc>
          <w:tcPr>
            <w:tcW w:w="5892" w:type="dxa"/>
            <w:gridSpan w:val="3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vertAlign w:val="baseline"/>
                <w:lang w:val="en-US" w:eastAsia="zh-CN"/>
              </w:rPr>
              <w:t>高铁新区</w:t>
            </w:r>
          </w:p>
        </w:tc>
        <w:tc>
          <w:tcPr>
            <w:tcW w:w="2432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国家标准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限值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16" w:type="dxa"/>
            <w:gridSpan w:val="3"/>
            <w:vMerge w:val="continue"/>
          </w:tcPr>
          <w:p>
            <w:pPr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第一次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第二次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合格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次数</w:t>
            </w:r>
          </w:p>
        </w:tc>
        <w:tc>
          <w:tcPr>
            <w:tcW w:w="2432" w:type="dxa"/>
            <w:vMerge w:val="continue"/>
          </w:tcPr>
          <w:p>
            <w:pP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色度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度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＜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＜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46" w:type="dxa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浑浊度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NTU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0.74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0.67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臭和味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无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无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无异臭、异味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菌落总数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CFU/mL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总大肠菌群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MPN/100mL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不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检出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大肠埃希氏菌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MPN/100mL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不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检出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高锰酸盐指数（以O</w:t>
            </w:r>
            <w:r>
              <w:rPr>
                <w:rFonts w:hint="eastAsia"/>
                <w:sz w:val="24"/>
                <w:vertAlign w:val="subscript"/>
                <w:lang w:val="en-US" w:eastAsia="zh-CN"/>
              </w:rPr>
              <w:t>2</w:t>
            </w:r>
            <w:r>
              <w:rPr>
                <w:rFonts w:hint="eastAsia" w:ascii="Calibri" w:hAnsi="Calibri" w:cs="Times New Roman"/>
                <w:sz w:val="24"/>
                <w:lang w:val="en-US" w:eastAsia="zh-CN"/>
              </w:rPr>
              <w:t>计</w:t>
            </w:r>
            <w:r>
              <w:rPr>
                <w:rFonts w:hint="eastAsia"/>
                <w:sz w:val="24"/>
                <w:lang w:val="en-US" w:eastAsia="zh-CN"/>
              </w:rPr>
              <w:t>）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mg/L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2.38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2.03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游离氯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mg/L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0.05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0.09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≥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0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.05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≤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atLeast"/>
          <w:jc w:val="center"/>
        </w:trPr>
        <w:tc>
          <w:tcPr>
            <w:tcW w:w="13940" w:type="dxa"/>
            <w:gridSpan w:val="7"/>
            <w:vAlign w:val="center"/>
          </w:tcPr>
          <w:p>
            <w:pPr>
              <w:ind w:firstLine="840" w:firstLineChars="400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</w:tr>
    </w:tbl>
    <w:p>
      <w:pPr>
        <w:tabs>
          <w:tab w:val="left" w:pos="12210"/>
        </w:tabs>
        <w:bidi w:val="0"/>
        <w:jc w:val="left"/>
        <w:rPr>
          <w:rFonts w:hint="eastAsia"/>
          <w:sz w:val="18"/>
          <w:szCs w:val="18"/>
          <w:lang w:val="en-US" w:eastAsia="zh-CN"/>
        </w:rPr>
      </w:pPr>
    </w:p>
    <w:p>
      <w:pPr>
        <w:bidi w:val="0"/>
        <w:jc w:val="left"/>
        <w:rPr>
          <w:rFonts w:hint="eastAsia"/>
          <w:lang w:val="en-US" w:eastAsia="zh-CN"/>
        </w:rPr>
      </w:pPr>
    </w:p>
    <w:p>
      <w:pPr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12210"/>
        </w:tabs>
        <w:bidi w:val="0"/>
        <w:ind w:firstLine="11880" w:firstLineChars="6600"/>
        <w:jc w:val="left"/>
        <w:rPr>
          <w:rFonts w:hint="eastAsia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>第13页  共13页</w:t>
      </w:r>
    </w:p>
    <w:tbl>
      <w:tblPr>
        <w:tblStyle w:val="3"/>
        <w:tblpPr w:leftFromText="180" w:rightFromText="180" w:vertAnchor="page" w:horzAnchor="page" w:tblpX="1521" w:tblpY="1983"/>
        <w:tblOverlap w:val="never"/>
        <w:tblW w:w="139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"/>
        <w:gridCol w:w="2446"/>
        <w:gridCol w:w="2344"/>
        <w:gridCol w:w="1964"/>
        <w:gridCol w:w="1964"/>
        <w:gridCol w:w="1964"/>
        <w:gridCol w:w="24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16" w:type="dxa"/>
            <w:gridSpan w:val="3"/>
            <w:vMerge w:val="restart"/>
            <mc:AlternateContent>
              <mc:Choice Requires="wpsCustomData">
                <wpsCustomData:diagonals>
                  <wpsCustomData:diagonal from="10000" to="25800">
                    <wpsCustomData:border w:val="single" w:color="auto" w:sz="4" w:space="0"/>
                  </wpsCustomData:diagonal>
                  <wpsCustomData:diagonal from="10000" to="30000">
                    <wpsCustomData:border w:val="single" w:color="auto" w:sz="4" w:space="0"/>
                  </wpsCustomData:diagonal>
                  <wpsCustomData:diagonal from="10000" to="3410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>
            <w:pPr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</w:t>
            </w:r>
          </w:p>
          <w:p>
            <w:pPr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</w:p>
          <w:p>
            <w:pPr>
              <w:snapToGrid w:val="0"/>
              <w:spacing w:line="240" w:lineRule="auto"/>
              <w:ind w:firstLine="630" w:firstLineChars="300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项 </w:t>
            </w:r>
          </w:p>
          <w:p>
            <w:pPr>
              <w:snapToGrid w:val="0"/>
              <w:spacing w:line="240" w:lineRule="auto"/>
              <w:ind w:firstLine="1260" w:firstLineChars="600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目           </w:t>
            </w:r>
          </w:p>
          <w:p>
            <w:pPr>
              <w:snapToGrid w:val="0"/>
              <w:spacing w:line="240" w:lineRule="auto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单位</w:t>
            </w:r>
          </w:p>
          <w:p>
            <w:pPr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结果</w:t>
            </w:r>
          </w:p>
          <w:p>
            <w:pPr>
              <w:snapToGrid w:val="0"/>
              <w:spacing w:line="240" w:lineRule="auto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采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样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地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点</w:t>
            </w:r>
          </w:p>
        </w:tc>
        <w:tc>
          <w:tcPr>
            <w:tcW w:w="5892" w:type="dxa"/>
            <w:gridSpan w:val="3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vertAlign w:val="baseline"/>
                <w:lang w:val="en-US" w:eastAsia="zh-CN"/>
              </w:rPr>
              <w:t>党  校</w:t>
            </w:r>
          </w:p>
        </w:tc>
        <w:tc>
          <w:tcPr>
            <w:tcW w:w="2432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国家标准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限值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16" w:type="dxa"/>
            <w:gridSpan w:val="3"/>
            <w:vMerge w:val="continue"/>
          </w:tcPr>
          <w:p>
            <w:pPr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第一次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第二次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合格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次数</w:t>
            </w:r>
          </w:p>
        </w:tc>
        <w:tc>
          <w:tcPr>
            <w:tcW w:w="2432" w:type="dxa"/>
            <w:vMerge w:val="continue"/>
          </w:tcPr>
          <w:p>
            <w:pP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色度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度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＜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＜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46" w:type="dxa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浑浊度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NTU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0.65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0.46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臭和味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无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无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无异臭、异味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菌落总数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CFU/mL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总大肠菌群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MPN/100mL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不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检出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大肠埃希氏菌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MPN/100mL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不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检出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高锰酸盐指数（以O</w:t>
            </w:r>
            <w:r>
              <w:rPr>
                <w:rFonts w:hint="eastAsia"/>
                <w:sz w:val="24"/>
                <w:vertAlign w:val="subscript"/>
                <w:lang w:val="en-US" w:eastAsia="zh-CN"/>
              </w:rPr>
              <w:t>2</w:t>
            </w:r>
            <w:r>
              <w:rPr>
                <w:rFonts w:hint="eastAsia" w:ascii="Calibri" w:hAnsi="Calibri" w:cs="Times New Roman"/>
                <w:sz w:val="24"/>
                <w:lang w:val="en-US" w:eastAsia="zh-CN"/>
              </w:rPr>
              <w:t>计</w:t>
            </w:r>
            <w:r>
              <w:rPr>
                <w:rFonts w:hint="eastAsia"/>
                <w:sz w:val="24"/>
                <w:lang w:val="en-US" w:eastAsia="zh-CN"/>
              </w:rPr>
              <w:t>）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mg/L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2.43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1.94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游离氯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mg/L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0.05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0.12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≥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0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.05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≤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atLeast"/>
          <w:jc w:val="center"/>
        </w:trPr>
        <w:tc>
          <w:tcPr>
            <w:tcW w:w="13940" w:type="dxa"/>
            <w:gridSpan w:val="7"/>
            <w:vAlign w:val="center"/>
          </w:tcPr>
          <w:p>
            <w:pPr>
              <w:ind w:firstLine="840" w:firstLineChars="400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</w:tr>
    </w:tbl>
    <w:p>
      <w:pPr>
        <w:tabs>
          <w:tab w:val="left" w:pos="12210"/>
        </w:tabs>
        <w:bidi w:val="0"/>
        <w:jc w:val="left"/>
        <w:rPr>
          <w:rFonts w:hint="eastAsia"/>
          <w:lang w:val="en-US" w:eastAsia="zh-CN"/>
        </w:rPr>
      </w:pPr>
    </w:p>
    <w:p>
      <w:pPr>
        <w:bidi w:val="0"/>
        <w:jc w:val="left"/>
        <w:rPr>
          <w:rFonts w:hint="eastAsia"/>
          <w:lang w:val="en-US" w:eastAsia="zh-CN"/>
        </w:rPr>
      </w:pPr>
    </w:p>
    <w:sectPr>
      <w:pgSz w:w="16838" w:h="11906" w:orient="landscape"/>
      <w:pgMar w:top="1180" w:right="1440" w:bottom="1266" w:left="14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yNDg0MWQ2Mjg3NjY3N2I2ZGM4YzY1M2RjMzcxNDIifQ=="/>
  </w:docVars>
  <w:rsids>
    <w:rsidRoot w:val="00000000"/>
    <w:rsid w:val="00013654"/>
    <w:rsid w:val="00105EDB"/>
    <w:rsid w:val="00136145"/>
    <w:rsid w:val="00163C74"/>
    <w:rsid w:val="001C1930"/>
    <w:rsid w:val="0027196A"/>
    <w:rsid w:val="002E079E"/>
    <w:rsid w:val="004627A2"/>
    <w:rsid w:val="00562815"/>
    <w:rsid w:val="00590D68"/>
    <w:rsid w:val="00723F21"/>
    <w:rsid w:val="0078143C"/>
    <w:rsid w:val="007905C2"/>
    <w:rsid w:val="008D220D"/>
    <w:rsid w:val="00936276"/>
    <w:rsid w:val="00962C71"/>
    <w:rsid w:val="009B1EFA"/>
    <w:rsid w:val="00A65FDA"/>
    <w:rsid w:val="00AF11A1"/>
    <w:rsid w:val="00B4017C"/>
    <w:rsid w:val="00B65CEF"/>
    <w:rsid w:val="00C01742"/>
    <w:rsid w:val="00C234C0"/>
    <w:rsid w:val="00C621A8"/>
    <w:rsid w:val="00CD5C62"/>
    <w:rsid w:val="00DB0D51"/>
    <w:rsid w:val="00EB37BE"/>
    <w:rsid w:val="00F34589"/>
    <w:rsid w:val="00FB2F32"/>
    <w:rsid w:val="01064C9A"/>
    <w:rsid w:val="012375E7"/>
    <w:rsid w:val="01247DB0"/>
    <w:rsid w:val="012B4701"/>
    <w:rsid w:val="01372136"/>
    <w:rsid w:val="01440CE8"/>
    <w:rsid w:val="01483532"/>
    <w:rsid w:val="015177E1"/>
    <w:rsid w:val="01525320"/>
    <w:rsid w:val="015A1DF1"/>
    <w:rsid w:val="015C713D"/>
    <w:rsid w:val="016239EF"/>
    <w:rsid w:val="01655E65"/>
    <w:rsid w:val="01673216"/>
    <w:rsid w:val="01711EAF"/>
    <w:rsid w:val="01805B16"/>
    <w:rsid w:val="018315FD"/>
    <w:rsid w:val="018605B1"/>
    <w:rsid w:val="018D40BB"/>
    <w:rsid w:val="019F7FF0"/>
    <w:rsid w:val="01A571A1"/>
    <w:rsid w:val="01A94688"/>
    <w:rsid w:val="01B36BD0"/>
    <w:rsid w:val="01C44129"/>
    <w:rsid w:val="01C97DD0"/>
    <w:rsid w:val="01D21297"/>
    <w:rsid w:val="01E44FDB"/>
    <w:rsid w:val="01ED5CF4"/>
    <w:rsid w:val="01F526F4"/>
    <w:rsid w:val="01F96917"/>
    <w:rsid w:val="01FB0577"/>
    <w:rsid w:val="020F4F99"/>
    <w:rsid w:val="02274EC8"/>
    <w:rsid w:val="02351104"/>
    <w:rsid w:val="0238174D"/>
    <w:rsid w:val="024617F2"/>
    <w:rsid w:val="02463E9D"/>
    <w:rsid w:val="025170A9"/>
    <w:rsid w:val="02597ABC"/>
    <w:rsid w:val="026C1062"/>
    <w:rsid w:val="02775BC8"/>
    <w:rsid w:val="02862DF0"/>
    <w:rsid w:val="02985DC6"/>
    <w:rsid w:val="029870AC"/>
    <w:rsid w:val="02B24EA7"/>
    <w:rsid w:val="02BC1B50"/>
    <w:rsid w:val="02BD773A"/>
    <w:rsid w:val="02CA4A3B"/>
    <w:rsid w:val="02CC0C48"/>
    <w:rsid w:val="02DE26F0"/>
    <w:rsid w:val="02E334E5"/>
    <w:rsid w:val="02E35408"/>
    <w:rsid w:val="02E808D4"/>
    <w:rsid w:val="02EB65D7"/>
    <w:rsid w:val="02F230DB"/>
    <w:rsid w:val="030642B8"/>
    <w:rsid w:val="031460F1"/>
    <w:rsid w:val="03167CB4"/>
    <w:rsid w:val="03186B03"/>
    <w:rsid w:val="032021AB"/>
    <w:rsid w:val="03237D85"/>
    <w:rsid w:val="032A1114"/>
    <w:rsid w:val="032A6855"/>
    <w:rsid w:val="033821FC"/>
    <w:rsid w:val="03433F84"/>
    <w:rsid w:val="03455F4E"/>
    <w:rsid w:val="034745F4"/>
    <w:rsid w:val="03483348"/>
    <w:rsid w:val="034F0D96"/>
    <w:rsid w:val="03507532"/>
    <w:rsid w:val="035C766A"/>
    <w:rsid w:val="03634626"/>
    <w:rsid w:val="036A59B4"/>
    <w:rsid w:val="036B3F0D"/>
    <w:rsid w:val="036C5116"/>
    <w:rsid w:val="03781CB0"/>
    <w:rsid w:val="037C5340"/>
    <w:rsid w:val="03973C44"/>
    <w:rsid w:val="03A10CAA"/>
    <w:rsid w:val="03A91F95"/>
    <w:rsid w:val="03A964DC"/>
    <w:rsid w:val="03B20B51"/>
    <w:rsid w:val="03B54F86"/>
    <w:rsid w:val="03C41F85"/>
    <w:rsid w:val="03CA7E8F"/>
    <w:rsid w:val="03CE710A"/>
    <w:rsid w:val="03F51722"/>
    <w:rsid w:val="03F8165C"/>
    <w:rsid w:val="040E27E3"/>
    <w:rsid w:val="040E4592"/>
    <w:rsid w:val="04163639"/>
    <w:rsid w:val="04183BFD"/>
    <w:rsid w:val="041F07CA"/>
    <w:rsid w:val="041F2202"/>
    <w:rsid w:val="041F47CB"/>
    <w:rsid w:val="042B19CA"/>
    <w:rsid w:val="043061FD"/>
    <w:rsid w:val="043833BC"/>
    <w:rsid w:val="04422F3A"/>
    <w:rsid w:val="044F14F3"/>
    <w:rsid w:val="045875B5"/>
    <w:rsid w:val="045F076A"/>
    <w:rsid w:val="04614E20"/>
    <w:rsid w:val="046507F9"/>
    <w:rsid w:val="04667F4F"/>
    <w:rsid w:val="046B7B1A"/>
    <w:rsid w:val="046E4D75"/>
    <w:rsid w:val="04711E46"/>
    <w:rsid w:val="0474563D"/>
    <w:rsid w:val="04842AA6"/>
    <w:rsid w:val="04877EA0"/>
    <w:rsid w:val="048C2E5A"/>
    <w:rsid w:val="04901EC6"/>
    <w:rsid w:val="049D3B67"/>
    <w:rsid w:val="04A7535A"/>
    <w:rsid w:val="04B669A0"/>
    <w:rsid w:val="04B77F4B"/>
    <w:rsid w:val="04BA04E9"/>
    <w:rsid w:val="04CC1913"/>
    <w:rsid w:val="04CC6D93"/>
    <w:rsid w:val="04CE7C67"/>
    <w:rsid w:val="04D817AC"/>
    <w:rsid w:val="04D833B1"/>
    <w:rsid w:val="04DA19DD"/>
    <w:rsid w:val="04DD5BC3"/>
    <w:rsid w:val="04F70944"/>
    <w:rsid w:val="04F76DD4"/>
    <w:rsid w:val="04FE1AD3"/>
    <w:rsid w:val="05085631"/>
    <w:rsid w:val="0509577A"/>
    <w:rsid w:val="0516430A"/>
    <w:rsid w:val="05177476"/>
    <w:rsid w:val="05216546"/>
    <w:rsid w:val="05296E38"/>
    <w:rsid w:val="05306042"/>
    <w:rsid w:val="0533103F"/>
    <w:rsid w:val="05417CCB"/>
    <w:rsid w:val="054E1E2F"/>
    <w:rsid w:val="05557F9E"/>
    <w:rsid w:val="05573EDD"/>
    <w:rsid w:val="057E12ED"/>
    <w:rsid w:val="059C7908"/>
    <w:rsid w:val="059F4E8B"/>
    <w:rsid w:val="05B131B3"/>
    <w:rsid w:val="05B9798A"/>
    <w:rsid w:val="05BE1FE7"/>
    <w:rsid w:val="05E11AD0"/>
    <w:rsid w:val="05E50AA0"/>
    <w:rsid w:val="05EF7598"/>
    <w:rsid w:val="05F81AD5"/>
    <w:rsid w:val="05FC199A"/>
    <w:rsid w:val="05FF1EA6"/>
    <w:rsid w:val="060709F5"/>
    <w:rsid w:val="06072BF7"/>
    <w:rsid w:val="06084677"/>
    <w:rsid w:val="0620491A"/>
    <w:rsid w:val="062E2555"/>
    <w:rsid w:val="063434FE"/>
    <w:rsid w:val="06401D86"/>
    <w:rsid w:val="06427FDF"/>
    <w:rsid w:val="06513D34"/>
    <w:rsid w:val="06533545"/>
    <w:rsid w:val="06634F91"/>
    <w:rsid w:val="067970D3"/>
    <w:rsid w:val="06925C4C"/>
    <w:rsid w:val="06963D6A"/>
    <w:rsid w:val="06A83D2F"/>
    <w:rsid w:val="06A927DF"/>
    <w:rsid w:val="06B43284"/>
    <w:rsid w:val="06B61D02"/>
    <w:rsid w:val="06C73FEE"/>
    <w:rsid w:val="06C90C44"/>
    <w:rsid w:val="06CC1C83"/>
    <w:rsid w:val="06DD5D62"/>
    <w:rsid w:val="06DD72E7"/>
    <w:rsid w:val="06EB55F5"/>
    <w:rsid w:val="06EB6491"/>
    <w:rsid w:val="06ED1DC3"/>
    <w:rsid w:val="070A2E42"/>
    <w:rsid w:val="071B013B"/>
    <w:rsid w:val="071B6FFD"/>
    <w:rsid w:val="072242E9"/>
    <w:rsid w:val="07337B36"/>
    <w:rsid w:val="074039FA"/>
    <w:rsid w:val="074F6ABA"/>
    <w:rsid w:val="075B09D1"/>
    <w:rsid w:val="07664CB0"/>
    <w:rsid w:val="07681721"/>
    <w:rsid w:val="0769702F"/>
    <w:rsid w:val="0780713F"/>
    <w:rsid w:val="078C738B"/>
    <w:rsid w:val="079018F7"/>
    <w:rsid w:val="0794135A"/>
    <w:rsid w:val="07A57A75"/>
    <w:rsid w:val="07AE5D65"/>
    <w:rsid w:val="07B60DBC"/>
    <w:rsid w:val="07B8240B"/>
    <w:rsid w:val="07D2155D"/>
    <w:rsid w:val="07D740FC"/>
    <w:rsid w:val="07DD625A"/>
    <w:rsid w:val="07E57FC2"/>
    <w:rsid w:val="07F06DE8"/>
    <w:rsid w:val="07F16671"/>
    <w:rsid w:val="07F27352"/>
    <w:rsid w:val="07FD4DC7"/>
    <w:rsid w:val="080135D9"/>
    <w:rsid w:val="08106013"/>
    <w:rsid w:val="081906B4"/>
    <w:rsid w:val="08227700"/>
    <w:rsid w:val="082E3369"/>
    <w:rsid w:val="08316AA1"/>
    <w:rsid w:val="08334D59"/>
    <w:rsid w:val="08365E65"/>
    <w:rsid w:val="083B46AD"/>
    <w:rsid w:val="083B4E5B"/>
    <w:rsid w:val="0845254C"/>
    <w:rsid w:val="0847702E"/>
    <w:rsid w:val="086E308C"/>
    <w:rsid w:val="08782168"/>
    <w:rsid w:val="0898267C"/>
    <w:rsid w:val="0899782B"/>
    <w:rsid w:val="089A4393"/>
    <w:rsid w:val="089C4C0C"/>
    <w:rsid w:val="08AF6832"/>
    <w:rsid w:val="08B03E69"/>
    <w:rsid w:val="08B41CC5"/>
    <w:rsid w:val="08B711C9"/>
    <w:rsid w:val="08B80F70"/>
    <w:rsid w:val="08B82BF2"/>
    <w:rsid w:val="08BA4CE8"/>
    <w:rsid w:val="08D062B9"/>
    <w:rsid w:val="08DC438E"/>
    <w:rsid w:val="08E46252"/>
    <w:rsid w:val="08EC4158"/>
    <w:rsid w:val="090136B1"/>
    <w:rsid w:val="090D5F6A"/>
    <w:rsid w:val="09150170"/>
    <w:rsid w:val="092959CA"/>
    <w:rsid w:val="092B0D17"/>
    <w:rsid w:val="092B445B"/>
    <w:rsid w:val="093A0D3F"/>
    <w:rsid w:val="093A0E75"/>
    <w:rsid w:val="09497C31"/>
    <w:rsid w:val="094B4257"/>
    <w:rsid w:val="095347F5"/>
    <w:rsid w:val="0959334A"/>
    <w:rsid w:val="09767D96"/>
    <w:rsid w:val="09887DAB"/>
    <w:rsid w:val="09976C26"/>
    <w:rsid w:val="099854FE"/>
    <w:rsid w:val="099A379A"/>
    <w:rsid w:val="099F1943"/>
    <w:rsid w:val="09A8003D"/>
    <w:rsid w:val="09B21B7E"/>
    <w:rsid w:val="09B54585"/>
    <w:rsid w:val="09B83B3F"/>
    <w:rsid w:val="09D04097"/>
    <w:rsid w:val="09DA76EE"/>
    <w:rsid w:val="09DB4059"/>
    <w:rsid w:val="09EB7906"/>
    <w:rsid w:val="09F830A7"/>
    <w:rsid w:val="09FB0F5E"/>
    <w:rsid w:val="0A0334A7"/>
    <w:rsid w:val="0A0B4914"/>
    <w:rsid w:val="0A120C52"/>
    <w:rsid w:val="0A1305FF"/>
    <w:rsid w:val="0A155489"/>
    <w:rsid w:val="0A1D5EFE"/>
    <w:rsid w:val="0A205491"/>
    <w:rsid w:val="0A231E59"/>
    <w:rsid w:val="0A3951CC"/>
    <w:rsid w:val="0A460F02"/>
    <w:rsid w:val="0A4B2BA4"/>
    <w:rsid w:val="0A4D7339"/>
    <w:rsid w:val="0A60366D"/>
    <w:rsid w:val="0A656EE1"/>
    <w:rsid w:val="0A7265D1"/>
    <w:rsid w:val="0A792D22"/>
    <w:rsid w:val="0A7B04A7"/>
    <w:rsid w:val="0AB54A62"/>
    <w:rsid w:val="0AB85257"/>
    <w:rsid w:val="0ACC31A0"/>
    <w:rsid w:val="0AE05677"/>
    <w:rsid w:val="0AE50963"/>
    <w:rsid w:val="0AF54F22"/>
    <w:rsid w:val="0AFA08D1"/>
    <w:rsid w:val="0B00718F"/>
    <w:rsid w:val="0B013D2C"/>
    <w:rsid w:val="0B114926"/>
    <w:rsid w:val="0B156206"/>
    <w:rsid w:val="0B187285"/>
    <w:rsid w:val="0B187AA4"/>
    <w:rsid w:val="0B1960BC"/>
    <w:rsid w:val="0B2307A1"/>
    <w:rsid w:val="0B2647E5"/>
    <w:rsid w:val="0B2A30AC"/>
    <w:rsid w:val="0B2F6E6D"/>
    <w:rsid w:val="0B340963"/>
    <w:rsid w:val="0B3532B0"/>
    <w:rsid w:val="0B382FB8"/>
    <w:rsid w:val="0B3E1FEF"/>
    <w:rsid w:val="0B5E308C"/>
    <w:rsid w:val="0B601C32"/>
    <w:rsid w:val="0B6149B5"/>
    <w:rsid w:val="0B6578B6"/>
    <w:rsid w:val="0B7C2941"/>
    <w:rsid w:val="0B7E00B4"/>
    <w:rsid w:val="0B8C26B1"/>
    <w:rsid w:val="0B9162E8"/>
    <w:rsid w:val="0B923CFA"/>
    <w:rsid w:val="0B924633"/>
    <w:rsid w:val="0B9E7946"/>
    <w:rsid w:val="0BA31A63"/>
    <w:rsid w:val="0BA67416"/>
    <w:rsid w:val="0BA75CE6"/>
    <w:rsid w:val="0BB84961"/>
    <w:rsid w:val="0BBD3DE1"/>
    <w:rsid w:val="0BC269D9"/>
    <w:rsid w:val="0BC929D9"/>
    <w:rsid w:val="0BCE7212"/>
    <w:rsid w:val="0BCF2929"/>
    <w:rsid w:val="0BD76E5F"/>
    <w:rsid w:val="0BE82B89"/>
    <w:rsid w:val="0BEC2E0B"/>
    <w:rsid w:val="0BF670AE"/>
    <w:rsid w:val="0C03023A"/>
    <w:rsid w:val="0C0F0F14"/>
    <w:rsid w:val="0C105729"/>
    <w:rsid w:val="0C105FB5"/>
    <w:rsid w:val="0C1273AA"/>
    <w:rsid w:val="0C1F4AC6"/>
    <w:rsid w:val="0C2574F4"/>
    <w:rsid w:val="0C301BEE"/>
    <w:rsid w:val="0C322DE7"/>
    <w:rsid w:val="0C324C52"/>
    <w:rsid w:val="0C3C42C9"/>
    <w:rsid w:val="0C476625"/>
    <w:rsid w:val="0C476F58"/>
    <w:rsid w:val="0C48085D"/>
    <w:rsid w:val="0C4F0314"/>
    <w:rsid w:val="0C58059D"/>
    <w:rsid w:val="0C631072"/>
    <w:rsid w:val="0C6310BE"/>
    <w:rsid w:val="0C642BA9"/>
    <w:rsid w:val="0C687647"/>
    <w:rsid w:val="0C6F0164"/>
    <w:rsid w:val="0C7358DA"/>
    <w:rsid w:val="0C783974"/>
    <w:rsid w:val="0C7B02EA"/>
    <w:rsid w:val="0C7F25B2"/>
    <w:rsid w:val="0C7F7B2F"/>
    <w:rsid w:val="0C882A07"/>
    <w:rsid w:val="0C917EA1"/>
    <w:rsid w:val="0C925C46"/>
    <w:rsid w:val="0C976A2A"/>
    <w:rsid w:val="0CB63A18"/>
    <w:rsid w:val="0CD10852"/>
    <w:rsid w:val="0CD12F73"/>
    <w:rsid w:val="0CD437CB"/>
    <w:rsid w:val="0CE0767D"/>
    <w:rsid w:val="0CF407BB"/>
    <w:rsid w:val="0CFD4249"/>
    <w:rsid w:val="0D011A27"/>
    <w:rsid w:val="0D020313"/>
    <w:rsid w:val="0D062942"/>
    <w:rsid w:val="0D0D7211"/>
    <w:rsid w:val="0D112AFF"/>
    <w:rsid w:val="0D1C71B5"/>
    <w:rsid w:val="0D2601ED"/>
    <w:rsid w:val="0D2F348A"/>
    <w:rsid w:val="0D31045E"/>
    <w:rsid w:val="0D3715F7"/>
    <w:rsid w:val="0D4437A9"/>
    <w:rsid w:val="0D4862D3"/>
    <w:rsid w:val="0D533015"/>
    <w:rsid w:val="0D6114D2"/>
    <w:rsid w:val="0D70722A"/>
    <w:rsid w:val="0D770D3E"/>
    <w:rsid w:val="0D7A4A46"/>
    <w:rsid w:val="0D854470"/>
    <w:rsid w:val="0D8C413D"/>
    <w:rsid w:val="0DA36316"/>
    <w:rsid w:val="0DA827A1"/>
    <w:rsid w:val="0DE1199E"/>
    <w:rsid w:val="0DE40111"/>
    <w:rsid w:val="0DE430EE"/>
    <w:rsid w:val="0E032C8D"/>
    <w:rsid w:val="0E0B7D94"/>
    <w:rsid w:val="0E1F4FF1"/>
    <w:rsid w:val="0E2C2D1D"/>
    <w:rsid w:val="0E435B00"/>
    <w:rsid w:val="0E4C2CE8"/>
    <w:rsid w:val="0E5A28ED"/>
    <w:rsid w:val="0E5B1A47"/>
    <w:rsid w:val="0E630C29"/>
    <w:rsid w:val="0E741495"/>
    <w:rsid w:val="0E7A1431"/>
    <w:rsid w:val="0E9A6579"/>
    <w:rsid w:val="0EA31168"/>
    <w:rsid w:val="0EA43BE8"/>
    <w:rsid w:val="0EA85C2A"/>
    <w:rsid w:val="0EAA28B1"/>
    <w:rsid w:val="0EB0732B"/>
    <w:rsid w:val="0EB421D9"/>
    <w:rsid w:val="0EB90DE1"/>
    <w:rsid w:val="0EC133E6"/>
    <w:rsid w:val="0EC8358F"/>
    <w:rsid w:val="0ECA4997"/>
    <w:rsid w:val="0ED32AC4"/>
    <w:rsid w:val="0EDA2F99"/>
    <w:rsid w:val="0EF95E3E"/>
    <w:rsid w:val="0F040A6B"/>
    <w:rsid w:val="0F094557"/>
    <w:rsid w:val="0F0C3C05"/>
    <w:rsid w:val="0F121875"/>
    <w:rsid w:val="0F150931"/>
    <w:rsid w:val="0F176B1C"/>
    <w:rsid w:val="0F184516"/>
    <w:rsid w:val="0F225E02"/>
    <w:rsid w:val="0F2C6214"/>
    <w:rsid w:val="0F313F8E"/>
    <w:rsid w:val="0F4326F4"/>
    <w:rsid w:val="0F496156"/>
    <w:rsid w:val="0F5C707D"/>
    <w:rsid w:val="0F742369"/>
    <w:rsid w:val="0F8543FB"/>
    <w:rsid w:val="0FA8301B"/>
    <w:rsid w:val="0FA83AEC"/>
    <w:rsid w:val="0FAE0B61"/>
    <w:rsid w:val="0FAE1528"/>
    <w:rsid w:val="0FB4565C"/>
    <w:rsid w:val="0FB83F99"/>
    <w:rsid w:val="0FB844BB"/>
    <w:rsid w:val="0FBA4795"/>
    <w:rsid w:val="0FC41FDC"/>
    <w:rsid w:val="0FDE2C09"/>
    <w:rsid w:val="0FE0251C"/>
    <w:rsid w:val="0FE9166C"/>
    <w:rsid w:val="0FF038E0"/>
    <w:rsid w:val="0FF54F76"/>
    <w:rsid w:val="0FF7412C"/>
    <w:rsid w:val="0FF86276"/>
    <w:rsid w:val="0FFC1A63"/>
    <w:rsid w:val="0FFE3982"/>
    <w:rsid w:val="0FFF56D6"/>
    <w:rsid w:val="10147D7E"/>
    <w:rsid w:val="101C0036"/>
    <w:rsid w:val="101D47FB"/>
    <w:rsid w:val="102A564D"/>
    <w:rsid w:val="102B64CB"/>
    <w:rsid w:val="103E1D5B"/>
    <w:rsid w:val="103E60F7"/>
    <w:rsid w:val="10637971"/>
    <w:rsid w:val="106A67AA"/>
    <w:rsid w:val="107E11CE"/>
    <w:rsid w:val="1093555F"/>
    <w:rsid w:val="109619AC"/>
    <w:rsid w:val="10AD6EE0"/>
    <w:rsid w:val="10B77812"/>
    <w:rsid w:val="10C03F1D"/>
    <w:rsid w:val="10C742C2"/>
    <w:rsid w:val="10D35F41"/>
    <w:rsid w:val="10DD4F4B"/>
    <w:rsid w:val="10F77647"/>
    <w:rsid w:val="110627B8"/>
    <w:rsid w:val="11071126"/>
    <w:rsid w:val="11114DDD"/>
    <w:rsid w:val="111D4066"/>
    <w:rsid w:val="111E393A"/>
    <w:rsid w:val="113E3FA9"/>
    <w:rsid w:val="11433AB3"/>
    <w:rsid w:val="11470FF8"/>
    <w:rsid w:val="11542AA1"/>
    <w:rsid w:val="11572DEE"/>
    <w:rsid w:val="116C34CA"/>
    <w:rsid w:val="118C11EC"/>
    <w:rsid w:val="11AC5303"/>
    <w:rsid w:val="11B60016"/>
    <w:rsid w:val="11B93927"/>
    <w:rsid w:val="11C869D8"/>
    <w:rsid w:val="11CE605D"/>
    <w:rsid w:val="11D70BB1"/>
    <w:rsid w:val="11EF3700"/>
    <w:rsid w:val="11F9655D"/>
    <w:rsid w:val="11FE1035"/>
    <w:rsid w:val="11FF4DE1"/>
    <w:rsid w:val="12053225"/>
    <w:rsid w:val="120B10BE"/>
    <w:rsid w:val="120B7E89"/>
    <w:rsid w:val="120D40DA"/>
    <w:rsid w:val="120E37DE"/>
    <w:rsid w:val="120E7889"/>
    <w:rsid w:val="12107128"/>
    <w:rsid w:val="1212296A"/>
    <w:rsid w:val="121C60CC"/>
    <w:rsid w:val="121C685E"/>
    <w:rsid w:val="1230177E"/>
    <w:rsid w:val="1236651E"/>
    <w:rsid w:val="123F3D41"/>
    <w:rsid w:val="12495A27"/>
    <w:rsid w:val="124E493B"/>
    <w:rsid w:val="126731AE"/>
    <w:rsid w:val="126A3816"/>
    <w:rsid w:val="127153C0"/>
    <w:rsid w:val="12760FE4"/>
    <w:rsid w:val="12781783"/>
    <w:rsid w:val="127A564B"/>
    <w:rsid w:val="128E236B"/>
    <w:rsid w:val="128F7047"/>
    <w:rsid w:val="12906956"/>
    <w:rsid w:val="12935180"/>
    <w:rsid w:val="12942504"/>
    <w:rsid w:val="12A339AC"/>
    <w:rsid w:val="12A82CEA"/>
    <w:rsid w:val="12B27D7B"/>
    <w:rsid w:val="12B54E18"/>
    <w:rsid w:val="12B74ADB"/>
    <w:rsid w:val="12CA3A73"/>
    <w:rsid w:val="12D17A30"/>
    <w:rsid w:val="12EA61CA"/>
    <w:rsid w:val="12F269FA"/>
    <w:rsid w:val="12FE3194"/>
    <w:rsid w:val="13051255"/>
    <w:rsid w:val="13092454"/>
    <w:rsid w:val="130B3065"/>
    <w:rsid w:val="130C6806"/>
    <w:rsid w:val="130F01DD"/>
    <w:rsid w:val="13150073"/>
    <w:rsid w:val="13170E1F"/>
    <w:rsid w:val="131D3044"/>
    <w:rsid w:val="133F494F"/>
    <w:rsid w:val="13404881"/>
    <w:rsid w:val="13414ECB"/>
    <w:rsid w:val="134571A8"/>
    <w:rsid w:val="134A3836"/>
    <w:rsid w:val="134A4B67"/>
    <w:rsid w:val="13587EB2"/>
    <w:rsid w:val="136257C5"/>
    <w:rsid w:val="136C6BDF"/>
    <w:rsid w:val="136E231B"/>
    <w:rsid w:val="137030C0"/>
    <w:rsid w:val="13705A61"/>
    <w:rsid w:val="137D4DB3"/>
    <w:rsid w:val="13852616"/>
    <w:rsid w:val="13893C35"/>
    <w:rsid w:val="139651C9"/>
    <w:rsid w:val="13A96CCA"/>
    <w:rsid w:val="13B0620C"/>
    <w:rsid w:val="13B36617"/>
    <w:rsid w:val="13B4599E"/>
    <w:rsid w:val="13B679F2"/>
    <w:rsid w:val="13C7475D"/>
    <w:rsid w:val="13CC01D6"/>
    <w:rsid w:val="13D25F2B"/>
    <w:rsid w:val="13E13A8D"/>
    <w:rsid w:val="13E74A67"/>
    <w:rsid w:val="13EC0BDF"/>
    <w:rsid w:val="13F577AD"/>
    <w:rsid w:val="13FA47A0"/>
    <w:rsid w:val="13FB007E"/>
    <w:rsid w:val="14137CB4"/>
    <w:rsid w:val="14153479"/>
    <w:rsid w:val="1418382A"/>
    <w:rsid w:val="142B388B"/>
    <w:rsid w:val="14315341"/>
    <w:rsid w:val="143D1736"/>
    <w:rsid w:val="144778FA"/>
    <w:rsid w:val="14477935"/>
    <w:rsid w:val="14512C91"/>
    <w:rsid w:val="1457788F"/>
    <w:rsid w:val="147541B9"/>
    <w:rsid w:val="14996AF2"/>
    <w:rsid w:val="149B793A"/>
    <w:rsid w:val="14A2345C"/>
    <w:rsid w:val="14A85E44"/>
    <w:rsid w:val="14AA3E63"/>
    <w:rsid w:val="14AB5812"/>
    <w:rsid w:val="14B27425"/>
    <w:rsid w:val="14B463DC"/>
    <w:rsid w:val="14B53D8A"/>
    <w:rsid w:val="14B73453"/>
    <w:rsid w:val="14F5767E"/>
    <w:rsid w:val="14F839E9"/>
    <w:rsid w:val="15043049"/>
    <w:rsid w:val="150A4901"/>
    <w:rsid w:val="15103FF0"/>
    <w:rsid w:val="152736E4"/>
    <w:rsid w:val="152B642D"/>
    <w:rsid w:val="152C58F8"/>
    <w:rsid w:val="153A3048"/>
    <w:rsid w:val="154830CF"/>
    <w:rsid w:val="155B6594"/>
    <w:rsid w:val="155F6B7B"/>
    <w:rsid w:val="15691A8D"/>
    <w:rsid w:val="15740571"/>
    <w:rsid w:val="15932B49"/>
    <w:rsid w:val="15A132A8"/>
    <w:rsid w:val="15A9411A"/>
    <w:rsid w:val="15AB5F75"/>
    <w:rsid w:val="15AB6C01"/>
    <w:rsid w:val="15BB33AC"/>
    <w:rsid w:val="15C20A15"/>
    <w:rsid w:val="15C501E3"/>
    <w:rsid w:val="15F02B3D"/>
    <w:rsid w:val="15F40C12"/>
    <w:rsid w:val="15F46530"/>
    <w:rsid w:val="160055BA"/>
    <w:rsid w:val="160A20D4"/>
    <w:rsid w:val="16104199"/>
    <w:rsid w:val="16143D1B"/>
    <w:rsid w:val="16240A06"/>
    <w:rsid w:val="163B3231"/>
    <w:rsid w:val="163D0FBB"/>
    <w:rsid w:val="163F4A7E"/>
    <w:rsid w:val="164C6EF3"/>
    <w:rsid w:val="165E3157"/>
    <w:rsid w:val="166615BF"/>
    <w:rsid w:val="1668576D"/>
    <w:rsid w:val="166D2BA9"/>
    <w:rsid w:val="16757F08"/>
    <w:rsid w:val="16762184"/>
    <w:rsid w:val="168626AD"/>
    <w:rsid w:val="16866209"/>
    <w:rsid w:val="168B7F84"/>
    <w:rsid w:val="16946DA4"/>
    <w:rsid w:val="16970BEF"/>
    <w:rsid w:val="169E548A"/>
    <w:rsid w:val="169F72CB"/>
    <w:rsid w:val="16A448E1"/>
    <w:rsid w:val="16AC4DA4"/>
    <w:rsid w:val="16AC7738"/>
    <w:rsid w:val="16AF4017"/>
    <w:rsid w:val="16BF4E8C"/>
    <w:rsid w:val="16D57956"/>
    <w:rsid w:val="16DA2796"/>
    <w:rsid w:val="16DC7410"/>
    <w:rsid w:val="16F3107B"/>
    <w:rsid w:val="170B780D"/>
    <w:rsid w:val="17363B94"/>
    <w:rsid w:val="17402854"/>
    <w:rsid w:val="174C75EA"/>
    <w:rsid w:val="174E0B9D"/>
    <w:rsid w:val="176221FA"/>
    <w:rsid w:val="17623518"/>
    <w:rsid w:val="176236CC"/>
    <w:rsid w:val="17715FA7"/>
    <w:rsid w:val="17877306"/>
    <w:rsid w:val="178C3CF3"/>
    <w:rsid w:val="17993B25"/>
    <w:rsid w:val="17A7611B"/>
    <w:rsid w:val="17A80401"/>
    <w:rsid w:val="17B648CC"/>
    <w:rsid w:val="17B977F9"/>
    <w:rsid w:val="17C457AB"/>
    <w:rsid w:val="17E00866"/>
    <w:rsid w:val="17E94CA2"/>
    <w:rsid w:val="17F6707E"/>
    <w:rsid w:val="18057602"/>
    <w:rsid w:val="182932F0"/>
    <w:rsid w:val="182D39BA"/>
    <w:rsid w:val="18470E5D"/>
    <w:rsid w:val="184F7C78"/>
    <w:rsid w:val="18524242"/>
    <w:rsid w:val="18525D08"/>
    <w:rsid w:val="18584D54"/>
    <w:rsid w:val="18593F45"/>
    <w:rsid w:val="185C573E"/>
    <w:rsid w:val="185D5657"/>
    <w:rsid w:val="18686059"/>
    <w:rsid w:val="18695DE3"/>
    <w:rsid w:val="1870581F"/>
    <w:rsid w:val="187863B6"/>
    <w:rsid w:val="189065AD"/>
    <w:rsid w:val="18920536"/>
    <w:rsid w:val="18A44785"/>
    <w:rsid w:val="18BA672F"/>
    <w:rsid w:val="18C26BA1"/>
    <w:rsid w:val="18C63235"/>
    <w:rsid w:val="18C82BF8"/>
    <w:rsid w:val="18D07143"/>
    <w:rsid w:val="18DC65B5"/>
    <w:rsid w:val="18E403E7"/>
    <w:rsid w:val="18E72DD0"/>
    <w:rsid w:val="18E967FC"/>
    <w:rsid w:val="18F2464F"/>
    <w:rsid w:val="18F6179E"/>
    <w:rsid w:val="18FF52B1"/>
    <w:rsid w:val="18FF6A83"/>
    <w:rsid w:val="1906223C"/>
    <w:rsid w:val="192463AE"/>
    <w:rsid w:val="19317DEE"/>
    <w:rsid w:val="19323198"/>
    <w:rsid w:val="193C0838"/>
    <w:rsid w:val="193C34F7"/>
    <w:rsid w:val="19445F1F"/>
    <w:rsid w:val="195C6E9C"/>
    <w:rsid w:val="195D43EC"/>
    <w:rsid w:val="195E521C"/>
    <w:rsid w:val="196B16E7"/>
    <w:rsid w:val="19744A3F"/>
    <w:rsid w:val="197B4163"/>
    <w:rsid w:val="197C38F4"/>
    <w:rsid w:val="197D4EDE"/>
    <w:rsid w:val="19853F2F"/>
    <w:rsid w:val="19A513B8"/>
    <w:rsid w:val="19A904F4"/>
    <w:rsid w:val="19AC5F87"/>
    <w:rsid w:val="19B46164"/>
    <w:rsid w:val="19B63E40"/>
    <w:rsid w:val="19B834F9"/>
    <w:rsid w:val="19B90242"/>
    <w:rsid w:val="19BB19E3"/>
    <w:rsid w:val="19BB403C"/>
    <w:rsid w:val="19C221B4"/>
    <w:rsid w:val="19CE0F66"/>
    <w:rsid w:val="19CF065F"/>
    <w:rsid w:val="19D13C3F"/>
    <w:rsid w:val="19D5735F"/>
    <w:rsid w:val="19E96CCA"/>
    <w:rsid w:val="19EC2769"/>
    <w:rsid w:val="1A044015"/>
    <w:rsid w:val="1A0B0D1C"/>
    <w:rsid w:val="1A0C0B15"/>
    <w:rsid w:val="1A11228E"/>
    <w:rsid w:val="1A27612B"/>
    <w:rsid w:val="1A2C3C23"/>
    <w:rsid w:val="1A2D4D96"/>
    <w:rsid w:val="1A356B3F"/>
    <w:rsid w:val="1A450189"/>
    <w:rsid w:val="1A47683B"/>
    <w:rsid w:val="1A622AE9"/>
    <w:rsid w:val="1A6E5932"/>
    <w:rsid w:val="1A747114"/>
    <w:rsid w:val="1A89547F"/>
    <w:rsid w:val="1A8E1B30"/>
    <w:rsid w:val="1A8E37F8"/>
    <w:rsid w:val="1A9058A9"/>
    <w:rsid w:val="1A9411BB"/>
    <w:rsid w:val="1AA505B2"/>
    <w:rsid w:val="1AB31597"/>
    <w:rsid w:val="1ABC798B"/>
    <w:rsid w:val="1AD851E9"/>
    <w:rsid w:val="1AE479A2"/>
    <w:rsid w:val="1AE611EA"/>
    <w:rsid w:val="1AF549C8"/>
    <w:rsid w:val="1B0C6A68"/>
    <w:rsid w:val="1B1377DA"/>
    <w:rsid w:val="1B17344E"/>
    <w:rsid w:val="1B18070A"/>
    <w:rsid w:val="1B185594"/>
    <w:rsid w:val="1B1C5BD4"/>
    <w:rsid w:val="1B1F4E7E"/>
    <w:rsid w:val="1B283D33"/>
    <w:rsid w:val="1B325CEA"/>
    <w:rsid w:val="1B353D41"/>
    <w:rsid w:val="1B356BC8"/>
    <w:rsid w:val="1B372474"/>
    <w:rsid w:val="1B3803F0"/>
    <w:rsid w:val="1B3A3A66"/>
    <w:rsid w:val="1B4A34A9"/>
    <w:rsid w:val="1B5D01DA"/>
    <w:rsid w:val="1B6B3C20"/>
    <w:rsid w:val="1B701236"/>
    <w:rsid w:val="1B7212FD"/>
    <w:rsid w:val="1B8242A6"/>
    <w:rsid w:val="1B8B4E2D"/>
    <w:rsid w:val="1B954C65"/>
    <w:rsid w:val="1B997408"/>
    <w:rsid w:val="1B9E7089"/>
    <w:rsid w:val="1BA060B0"/>
    <w:rsid w:val="1BA62507"/>
    <w:rsid w:val="1BA710FC"/>
    <w:rsid w:val="1BA84E74"/>
    <w:rsid w:val="1BB50402"/>
    <w:rsid w:val="1BB97F85"/>
    <w:rsid w:val="1BC11A92"/>
    <w:rsid w:val="1BD50B96"/>
    <w:rsid w:val="1BD73063"/>
    <w:rsid w:val="1BDE3E61"/>
    <w:rsid w:val="1BE0254E"/>
    <w:rsid w:val="1BE2618F"/>
    <w:rsid w:val="1BEB44EA"/>
    <w:rsid w:val="1BF90717"/>
    <w:rsid w:val="1C00269E"/>
    <w:rsid w:val="1C043CF2"/>
    <w:rsid w:val="1C136751"/>
    <w:rsid w:val="1C1B3898"/>
    <w:rsid w:val="1C1B4A68"/>
    <w:rsid w:val="1C230F01"/>
    <w:rsid w:val="1C243124"/>
    <w:rsid w:val="1C3562DE"/>
    <w:rsid w:val="1C425C19"/>
    <w:rsid w:val="1C5D10C0"/>
    <w:rsid w:val="1C7D16F8"/>
    <w:rsid w:val="1CA06EA9"/>
    <w:rsid w:val="1CAC0E34"/>
    <w:rsid w:val="1CB179B8"/>
    <w:rsid w:val="1CCD48B5"/>
    <w:rsid w:val="1CD13F56"/>
    <w:rsid w:val="1CD22922"/>
    <w:rsid w:val="1CD86382"/>
    <w:rsid w:val="1CDF499A"/>
    <w:rsid w:val="1CE94B8E"/>
    <w:rsid w:val="1CEB14BC"/>
    <w:rsid w:val="1CF03439"/>
    <w:rsid w:val="1CF2083D"/>
    <w:rsid w:val="1CF56DC7"/>
    <w:rsid w:val="1CFB6302"/>
    <w:rsid w:val="1D097B94"/>
    <w:rsid w:val="1D0F2600"/>
    <w:rsid w:val="1D182007"/>
    <w:rsid w:val="1D1C5524"/>
    <w:rsid w:val="1D235971"/>
    <w:rsid w:val="1D2407F4"/>
    <w:rsid w:val="1D26686A"/>
    <w:rsid w:val="1D293D92"/>
    <w:rsid w:val="1D3C675D"/>
    <w:rsid w:val="1D436DD0"/>
    <w:rsid w:val="1D4A0FAA"/>
    <w:rsid w:val="1D5127BC"/>
    <w:rsid w:val="1D5359B9"/>
    <w:rsid w:val="1D6D1ABD"/>
    <w:rsid w:val="1D76578E"/>
    <w:rsid w:val="1D781550"/>
    <w:rsid w:val="1D813254"/>
    <w:rsid w:val="1D9C03A1"/>
    <w:rsid w:val="1DA549DE"/>
    <w:rsid w:val="1DA8310F"/>
    <w:rsid w:val="1DAC3A4B"/>
    <w:rsid w:val="1DAC6985"/>
    <w:rsid w:val="1DB05A4E"/>
    <w:rsid w:val="1DBE44DB"/>
    <w:rsid w:val="1DC217C8"/>
    <w:rsid w:val="1DC61992"/>
    <w:rsid w:val="1DC95337"/>
    <w:rsid w:val="1DD844DC"/>
    <w:rsid w:val="1DD9440E"/>
    <w:rsid w:val="1DE140C0"/>
    <w:rsid w:val="1DE15DDC"/>
    <w:rsid w:val="1DEB1048"/>
    <w:rsid w:val="1DF10DF7"/>
    <w:rsid w:val="1DF334B8"/>
    <w:rsid w:val="1E0C3498"/>
    <w:rsid w:val="1E1316BC"/>
    <w:rsid w:val="1E132FC5"/>
    <w:rsid w:val="1E330649"/>
    <w:rsid w:val="1E484F75"/>
    <w:rsid w:val="1E486235"/>
    <w:rsid w:val="1E486269"/>
    <w:rsid w:val="1E48779E"/>
    <w:rsid w:val="1E5575F5"/>
    <w:rsid w:val="1E671250"/>
    <w:rsid w:val="1E8B3C54"/>
    <w:rsid w:val="1E8D41F7"/>
    <w:rsid w:val="1E9721E9"/>
    <w:rsid w:val="1EAE05E7"/>
    <w:rsid w:val="1EAE09F3"/>
    <w:rsid w:val="1EB91798"/>
    <w:rsid w:val="1EBC3110"/>
    <w:rsid w:val="1EC76185"/>
    <w:rsid w:val="1EDC25A0"/>
    <w:rsid w:val="1EE41B03"/>
    <w:rsid w:val="1EE51552"/>
    <w:rsid w:val="1EEE6AF9"/>
    <w:rsid w:val="1EFD5E3E"/>
    <w:rsid w:val="1F071EB1"/>
    <w:rsid w:val="1F093F52"/>
    <w:rsid w:val="1F13225E"/>
    <w:rsid w:val="1F152820"/>
    <w:rsid w:val="1F153C01"/>
    <w:rsid w:val="1F1D5CBA"/>
    <w:rsid w:val="1F1E6DC9"/>
    <w:rsid w:val="1F26058A"/>
    <w:rsid w:val="1F2E5690"/>
    <w:rsid w:val="1F310732"/>
    <w:rsid w:val="1F3A633D"/>
    <w:rsid w:val="1F450026"/>
    <w:rsid w:val="1F494C0E"/>
    <w:rsid w:val="1F4D1D03"/>
    <w:rsid w:val="1F58631E"/>
    <w:rsid w:val="1F72232C"/>
    <w:rsid w:val="1F81393F"/>
    <w:rsid w:val="1F8F35CB"/>
    <w:rsid w:val="1FA5775E"/>
    <w:rsid w:val="1FA94C45"/>
    <w:rsid w:val="1FB372EF"/>
    <w:rsid w:val="1FD77AD6"/>
    <w:rsid w:val="1FEA670B"/>
    <w:rsid w:val="1FEE201D"/>
    <w:rsid w:val="1FF647CC"/>
    <w:rsid w:val="20024A92"/>
    <w:rsid w:val="20070361"/>
    <w:rsid w:val="200D34F7"/>
    <w:rsid w:val="20127775"/>
    <w:rsid w:val="20162520"/>
    <w:rsid w:val="20183F88"/>
    <w:rsid w:val="201B6612"/>
    <w:rsid w:val="201D4141"/>
    <w:rsid w:val="201F5C08"/>
    <w:rsid w:val="2020147D"/>
    <w:rsid w:val="20263B82"/>
    <w:rsid w:val="202C71E2"/>
    <w:rsid w:val="202D4805"/>
    <w:rsid w:val="20374B08"/>
    <w:rsid w:val="20405C71"/>
    <w:rsid w:val="204C5031"/>
    <w:rsid w:val="204D58A2"/>
    <w:rsid w:val="20520C2C"/>
    <w:rsid w:val="206D4124"/>
    <w:rsid w:val="206D73CF"/>
    <w:rsid w:val="20757B78"/>
    <w:rsid w:val="207D79DB"/>
    <w:rsid w:val="20892ADB"/>
    <w:rsid w:val="208A783B"/>
    <w:rsid w:val="2095154E"/>
    <w:rsid w:val="209634ED"/>
    <w:rsid w:val="209B4FA7"/>
    <w:rsid w:val="20A40F5A"/>
    <w:rsid w:val="20AB2744"/>
    <w:rsid w:val="20AF780A"/>
    <w:rsid w:val="20BC3325"/>
    <w:rsid w:val="20BE4E48"/>
    <w:rsid w:val="20C446AE"/>
    <w:rsid w:val="20CA13E8"/>
    <w:rsid w:val="20D77753"/>
    <w:rsid w:val="20DB2EA4"/>
    <w:rsid w:val="20DB53A4"/>
    <w:rsid w:val="20F8076C"/>
    <w:rsid w:val="20F95329"/>
    <w:rsid w:val="210035A4"/>
    <w:rsid w:val="21034769"/>
    <w:rsid w:val="210A38C1"/>
    <w:rsid w:val="21103178"/>
    <w:rsid w:val="211270A3"/>
    <w:rsid w:val="21130B13"/>
    <w:rsid w:val="211D5B0F"/>
    <w:rsid w:val="21201941"/>
    <w:rsid w:val="212157CD"/>
    <w:rsid w:val="21342338"/>
    <w:rsid w:val="21384DB3"/>
    <w:rsid w:val="21432069"/>
    <w:rsid w:val="2146368B"/>
    <w:rsid w:val="21465FDF"/>
    <w:rsid w:val="214E201A"/>
    <w:rsid w:val="21546BE2"/>
    <w:rsid w:val="216653F7"/>
    <w:rsid w:val="216929AF"/>
    <w:rsid w:val="21731231"/>
    <w:rsid w:val="217717FB"/>
    <w:rsid w:val="217F6E1F"/>
    <w:rsid w:val="21860A7C"/>
    <w:rsid w:val="218C650E"/>
    <w:rsid w:val="21921F06"/>
    <w:rsid w:val="219F68AB"/>
    <w:rsid w:val="219F74D2"/>
    <w:rsid w:val="21AA611C"/>
    <w:rsid w:val="21B30592"/>
    <w:rsid w:val="21CC1AA7"/>
    <w:rsid w:val="21CC5BAD"/>
    <w:rsid w:val="21CE276A"/>
    <w:rsid w:val="21E526CA"/>
    <w:rsid w:val="21E87D78"/>
    <w:rsid w:val="21EA4E18"/>
    <w:rsid w:val="22023DFC"/>
    <w:rsid w:val="22032633"/>
    <w:rsid w:val="220426D8"/>
    <w:rsid w:val="22044B0F"/>
    <w:rsid w:val="22143277"/>
    <w:rsid w:val="22152FFB"/>
    <w:rsid w:val="22170714"/>
    <w:rsid w:val="2220364D"/>
    <w:rsid w:val="222046D0"/>
    <w:rsid w:val="22274D44"/>
    <w:rsid w:val="22280208"/>
    <w:rsid w:val="22364F87"/>
    <w:rsid w:val="22386B1C"/>
    <w:rsid w:val="22424FCE"/>
    <w:rsid w:val="22491B26"/>
    <w:rsid w:val="22494B53"/>
    <w:rsid w:val="225061FF"/>
    <w:rsid w:val="225310A3"/>
    <w:rsid w:val="226703D7"/>
    <w:rsid w:val="227710FC"/>
    <w:rsid w:val="228A0E2F"/>
    <w:rsid w:val="229611C6"/>
    <w:rsid w:val="22965A26"/>
    <w:rsid w:val="229A16CB"/>
    <w:rsid w:val="22A87507"/>
    <w:rsid w:val="22B20386"/>
    <w:rsid w:val="22B36926"/>
    <w:rsid w:val="22B92808"/>
    <w:rsid w:val="22CA3922"/>
    <w:rsid w:val="22CD55A6"/>
    <w:rsid w:val="22CE748F"/>
    <w:rsid w:val="22D1542A"/>
    <w:rsid w:val="22D51908"/>
    <w:rsid w:val="22D64075"/>
    <w:rsid w:val="22DE7198"/>
    <w:rsid w:val="22F369D5"/>
    <w:rsid w:val="22F51C15"/>
    <w:rsid w:val="22F866E1"/>
    <w:rsid w:val="22F92EAE"/>
    <w:rsid w:val="22FA04AC"/>
    <w:rsid w:val="22FE5379"/>
    <w:rsid w:val="230225F4"/>
    <w:rsid w:val="230C0907"/>
    <w:rsid w:val="230F627A"/>
    <w:rsid w:val="23151041"/>
    <w:rsid w:val="23245599"/>
    <w:rsid w:val="2325664F"/>
    <w:rsid w:val="232C3E50"/>
    <w:rsid w:val="23365A9B"/>
    <w:rsid w:val="233A49B7"/>
    <w:rsid w:val="2342044E"/>
    <w:rsid w:val="234C6D4F"/>
    <w:rsid w:val="23522B8A"/>
    <w:rsid w:val="2355539D"/>
    <w:rsid w:val="23555BFA"/>
    <w:rsid w:val="23674C83"/>
    <w:rsid w:val="236912AF"/>
    <w:rsid w:val="23697F3B"/>
    <w:rsid w:val="236B4886"/>
    <w:rsid w:val="236D6565"/>
    <w:rsid w:val="237270B9"/>
    <w:rsid w:val="23741C4E"/>
    <w:rsid w:val="237C44C9"/>
    <w:rsid w:val="23816BD6"/>
    <w:rsid w:val="23A71C84"/>
    <w:rsid w:val="23AB29B8"/>
    <w:rsid w:val="23B35B87"/>
    <w:rsid w:val="23C76D38"/>
    <w:rsid w:val="23D26F32"/>
    <w:rsid w:val="23DC1EBC"/>
    <w:rsid w:val="23E11ABF"/>
    <w:rsid w:val="23E2722B"/>
    <w:rsid w:val="23ED548E"/>
    <w:rsid w:val="23F20505"/>
    <w:rsid w:val="23FA4434"/>
    <w:rsid w:val="23FC304C"/>
    <w:rsid w:val="240717A7"/>
    <w:rsid w:val="240B3361"/>
    <w:rsid w:val="24113400"/>
    <w:rsid w:val="24181629"/>
    <w:rsid w:val="24191BA7"/>
    <w:rsid w:val="24213CFC"/>
    <w:rsid w:val="2423778D"/>
    <w:rsid w:val="242B22ED"/>
    <w:rsid w:val="243170C6"/>
    <w:rsid w:val="243B7B25"/>
    <w:rsid w:val="24535F86"/>
    <w:rsid w:val="24612B73"/>
    <w:rsid w:val="246D0A09"/>
    <w:rsid w:val="249432F1"/>
    <w:rsid w:val="249A4875"/>
    <w:rsid w:val="24A70634"/>
    <w:rsid w:val="24A773BA"/>
    <w:rsid w:val="24A77923"/>
    <w:rsid w:val="24A81682"/>
    <w:rsid w:val="24B00381"/>
    <w:rsid w:val="24B12970"/>
    <w:rsid w:val="24B31143"/>
    <w:rsid w:val="24BD59B7"/>
    <w:rsid w:val="24C820E3"/>
    <w:rsid w:val="24CD18C9"/>
    <w:rsid w:val="24D708E2"/>
    <w:rsid w:val="24DB1341"/>
    <w:rsid w:val="24DE12BA"/>
    <w:rsid w:val="24E15094"/>
    <w:rsid w:val="24E21C9D"/>
    <w:rsid w:val="24F66CC1"/>
    <w:rsid w:val="25063A15"/>
    <w:rsid w:val="250B703F"/>
    <w:rsid w:val="250F0074"/>
    <w:rsid w:val="25120F48"/>
    <w:rsid w:val="2512677B"/>
    <w:rsid w:val="25182615"/>
    <w:rsid w:val="25191508"/>
    <w:rsid w:val="254650FE"/>
    <w:rsid w:val="254D7280"/>
    <w:rsid w:val="25503A94"/>
    <w:rsid w:val="25516465"/>
    <w:rsid w:val="25565941"/>
    <w:rsid w:val="255E6CB4"/>
    <w:rsid w:val="255F47F5"/>
    <w:rsid w:val="256B0E6B"/>
    <w:rsid w:val="25741745"/>
    <w:rsid w:val="25781143"/>
    <w:rsid w:val="258354EF"/>
    <w:rsid w:val="25867FD4"/>
    <w:rsid w:val="25913919"/>
    <w:rsid w:val="25983171"/>
    <w:rsid w:val="259A68A2"/>
    <w:rsid w:val="25A04410"/>
    <w:rsid w:val="25A06DFA"/>
    <w:rsid w:val="25A641D2"/>
    <w:rsid w:val="25AF482E"/>
    <w:rsid w:val="25B47D28"/>
    <w:rsid w:val="25B82B9C"/>
    <w:rsid w:val="25BB4C5E"/>
    <w:rsid w:val="25C275BB"/>
    <w:rsid w:val="25C56B17"/>
    <w:rsid w:val="25E1345C"/>
    <w:rsid w:val="25F1226F"/>
    <w:rsid w:val="25F80E0C"/>
    <w:rsid w:val="25FB4B5F"/>
    <w:rsid w:val="260721B6"/>
    <w:rsid w:val="260F334B"/>
    <w:rsid w:val="261735D9"/>
    <w:rsid w:val="261E25FA"/>
    <w:rsid w:val="2621471A"/>
    <w:rsid w:val="26351D45"/>
    <w:rsid w:val="26371F8D"/>
    <w:rsid w:val="26390E2D"/>
    <w:rsid w:val="263B7878"/>
    <w:rsid w:val="26415A37"/>
    <w:rsid w:val="26432940"/>
    <w:rsid w:val="26434910"/>
    <w:rsid w:val="26473BAD"/>
    <w:rsid w:val="264D6D44"/>
    <w:rsid w:val="26540AB9"/>
    <w:rsid w:val="26615615"/>
    <w:rsid w:val="266805EA"/>
    <w:rsid w:val="266C7F10"/>
    <w:rsid w:val="26703C45"/>
    <w:rsid w:val="267826F1"/>
    <w:rsid w:val="267C56A9"/>
    <w:rsid w:val="268169ED"/>
    <w:rsid w:val="26926F2C"/>
    <w:rsid w:val="26996E0D"/>
    <w:rsid w:val="26A10847"/>
    <w:rsid w:val="26A9571F"/>
    <w:rsid w:val="26AC6EFC"/>
    <w:rsid w:val="26B141D4"/>
    <w:rsid w:val="26B47B23"/>
    <w:rsid w:val="26DE1C08"/>
    <w:rsid w:val="26F04856"/>
    <w:rsid w:val="270218DC"/>
    <w:rsid w:val="2706478A"/>
    <w:rsid w:val="2709266E"/>
    <w:rsid w:val="27134EF6"/>
    <w:rsid w:val="2724686B"/>
    <w:rsid w:val="272933D9"/>
    <w:rsid w:val="272C61AF"/>
    <w:rsid w:val="27372689"/>
    <w:rsid w:val="274C4B11"/>
    <w:rsid w:val="27544BFD"/>
    <w:rsid w:val="275675DF"/>
    <w:rsid w:val="27624129"/>
    <w:rsid w:val="276B4945"/>
    <w:rsid w:val="277976C4"/>
    <w:rsid w:val="277E72AF"/>
    <w:rsid w:val="2786115A"/>
    <w:rsid w:val="27880345"/>
    <w:rsid w:val="278D1047"/>
    <w:rsid w:val="27A645E7"/>
    <w:rsid w:val="27B8638F"/>
    <w:rsid w:val="27C06B27"/>
    <w:rsid w:val="27C97400"/>
    <w:rsid w:val="27DF0D06"/>
    <w:rsid w:val="27E452E4"/>
    <w:rsid w:val="27F20F3C"/>
    <w:rsid w:val="27F75B28"/>
    <w:rsid w:val="28001A9D"/>
    <w:rsid w:val="28137B19"/>
    <w:rsid w:val="2815563F"/>
    <w:rsid w:val="281A2C55"/>
    <w:rsid w:val="28222E70"/>
    <w:rsid w:val="28267627"/>
    <w:rsid w:val="2826784C"/>
    <w:rsid w:val="282D2989"/>
    <w:rsid w:val="28424B3B"/>
    <w:rsid w:val="28492D32"/>
    <w:rsid w:val="284E3BE3"/>
    <w:rsid w:val="285B6DB8"/>
    <w:rsid w:val="285C3541"/>
    <w:rsid w:val="285F303C"/>
    <w:rsid w:val="28625959"/>
    <w:rsid w:val="2874519D"/>
    <w:rsid w:val="28772791"/>
    <w:rsid w:val="287C56BE"/>
    <w:rsid w:val="28865E86"/>
    <w:rsid w:val="28880D9D"/>
    <w:rsid w:val="28886298"/>
    <w:rsid w:val="28916D13"/>
    <w:rsid w:val="28AC5FA3"/>
    <w:rsid w:val="28BE00D8"/>
    <w:rsid w:val="28C45C28"/>
    <w:rsid w:val="28D05F89"/>
    <w:rsid w:val="28D42306"/>
    <w:rsid w:val="28DB4035"/>
    <w:rsid w:val="28DE23B9"/>
    <w:rsid w:val="28EB11DD"/>
    <w:rsid w:val="28F12B98"/>
    <w:rsid w:val="29033F89"/>
    <w:rsid w:val="29057462"/>
    <w:rsid w:val="291049C0"/>
    <w:rsid w:val="291476A5"/>
    <w:rsid w:val="29166980"/>
    <w:rsid w:val="29173148"/>
    <w:rsid w:val="291A36C1"/>
    <w:rsid w:val="29251F30"/>
    <w:rsid w:val="292F461D"/>
    <w:rsid w:val="29383F49"/>
    <w:rsid w:val="295036B0"/>
    <w:rsid w:val="29511C83"/>
    <w:rsid w:val="2958371C"/>
    <w:rsid w:val="29595C95"/>
    <w:rsid w:val="29622B06"/>
    <w:rsid w:val="29793108"/>
    <w:rsid w:val="297B0708"/>
    <w:rsid w:val="297E15C4"/>
    <w:rsid w:val="29821C27"/>
    <w:rsid w:val="29890FC1"/>
    <w:rsid w:val="298A33AB"/>
    <w:rsid w:val="298A3E0B"/>
    <w:rsid w:val="29A21154"/>
    <w:rsid w:val="29A32070"/>
    <w:rsid w:val="29A40E9F"/>
    <w:rsid w:val="29A93591"/>
    <w:rsid w:val="29B275E0"/>
    <w:rsid w:val="29B33708"/>
    <w:rsid w:val="29B632BF"/>
    <w:rsid w:val="29BE675B"/>
    <w:rsid w:val="29C427BE"/>
    <w:rsid w:val="29CE019B"/>
    <w:rsid w:val="29D15596"/>
    <w:rsid w:val="29DA55E4"/>
    <w:rsid w:val="29DF7CB3"/>
    <w:rsid w:val="29EE5474"/>
    <w:rsid w:val="29F11AD6"/>
    <w:rsid w:val="29F2624A"/>
    <w:rsid w:val="29F554F0"/>
    <w:rsid w:val="29FB2005"/>
    <w:rsid w:val="2A022AB4"/>
    <w:rsid w:val="2A07344C"/>
    <w:rsid w:val="2A1E047C"/>
    <w:rsid w:val="2A236161"/>
    <w:rsid w:val="2A26135D"/>
    <w:rsid w:val="2A2E7813"/>
    <w:rsid w:val="2A5F3082"/>
    <w:rsid w:val="2A6123B0"/>
    <w:rsid w:val="2A756067"/>
    <w:rsid w:val="2A7703CB"/>
    <w:rsid w:val="2A834AE2"/>
    <w:rsid w:val="2A982049"/>
    <w:rsid w:val="2A9A52BB"/>
    <w:rsid w:val="2AAD7B73"/>
    <w:rsid w:val="2ABE5880"/>
    <w:rsid w:val="2AC012A8"/>
    <w:rsid w:val="2AD069FA"/>
    <w:rsid w:val="2AD25A69"/>
    <w:rsid w:val="2AD861A0"/>
    <w:rsid w:val="2ADC4216"/>
    <w:rsid w:val="2AE06C7D"/>
    <w:rsid w:val="2AE9399D"/>
    <w:rsid w:val="2AEB26B3"/>
    <w:rsid w:val="2AEB5A71"/>
    <w:rsid w:val="2AF429F4"/>
    <w:rsid w:val="2AF7727E"/>
    <w:rsid w:val="2B02530F"/>
    <w:rsid w:val="2B0F3429"/>
    <w:rsid w:val="2B1A4BCB"/>
    <w:rsid w:val="2B1C4F36"/>
    <w:rsid w:val="2B1E542D"/>
    <w:rsid w:val="2B241C95"/>
    <w:rsid w:val="2B2A1401"/>
    <w:rsid w:val="2B3042DA"/>
    <w:rsid w:val="2B375D72"/>
    <w:rsid w:val="2B3D2114"/>
    <w:rsid w:val="2B400019"/>
    <w:rsid w:val="2B45623B"/>
    <w:rsid w:val="2B47346C"/>
    <w:rsid w:val="2B495E40"/>
    <w:rsid w:val="2B4E50AD"/>
    <w:rsid w:val="2B573083"/>
    <w:rsid w:val="2B7603A6"/>
    <w:rsid w:val="2B81245C"/>
    <w:rsid w:val="2B8D0D85"/>
    <w:rsid w:val="2B8F395A"/>
    <w:rsid w:val="2B8F6FDD"/>
    <w:rsid w:val="2B9351F9"/>
    <w:rsid w:val="2B964F73"/>
    <w:rsid w:val="2B980A61"/>
    <w:rsid w:val="2B9A6E3B"/>
    <w:rsid w:val="2BA54F2C"/>
    <w:rsid w:val="2BA94889"/>
    <w:rsid w:val="2BB567D2"/>
    <w:rsid w:val="2BBF6AEB"/>
    <w:rsid w:val="2BC2522A"/>
    <w:rsid w:val="2BC64A8A"/>
    <w:rsid w:val="2BD2267E"/>
    <w:rsid w:val="2BE30C4C"/>
    <w:rsid w:val="2BE61E71"/>
    <w:rsid w:val="2BF52919"/>
    <w:rsid w:val="2BFA10D5"/>
    <w:rsid w:val="2BFC52EB"/>
    <w:rsid w:val="2C115A46"/>
    <w:rsid w:val="2C210259"/>
    <w:rsid w:val="2C34729A"/>
    <w:rsid w:val="2C3F2C8B"/>
    <w:rsid w:val="2C5030EA"/>
    <w:rsid w:val="2C742DF7"/>
    <w:rsid w:val="2C8C6C9A"/>
    <w:rsid w:val="2C8D13B7"/>
    <w:rsid w:val="2C9224C4"/>
    <w:rsid w:val="2CA0708A"/>
    <w:rsid w:val="2CA65F67"/>
    <w:rsid w:val="2CA87CBE"/>
    <w:rsid w:val="2CB15E44"/>
    <w:rsid w:val="2CC51836"/>
    <w:rsid w:val="2CC54B1A"/>
    <w:rsid w:val="2CD0056F"/>
    <w:rsid w:val="2CD90710"/>
    <w:rsid w:val="2CE45FD3"/>
    <w:rsid w:val="2CE51A84"/>
    <w:rsid w:val="2CEB4EF7"/>
    <w:rsid w:val="2CF37EA7"/>
    <w:rsid w:val="2CF930F3"/>
    <w:rsid w:val="2D0143E4"/>
    <w:rsid w:val="2D050A3A"/>
    <w:rsid w:val="2D1448D5"/>
    <w:rsid w:val="2D163C76"/>
    <w:rsid w:val="2D176A0D"/>
    <w:rsid w:val="2D196347"/>
    <w:rsid w:val="2D2B1C0B"/>
    <w:rsid w:val="2D2D1AB1"/>
    <w:rsid w:val="2D3651B8"/>
    <w:rsid w:val="2D437677"/>
    <w:rsid w:val="2D542766"/>
    <w:rsid w:val="2D573A4B"/>
    <w:rsid w:val="2D704561"/>
    <w:rsid w:val="2D7210B7"/>
    <w:rsid w:val="2D750196"/>
    <w:rsid w:val="2D7C332D"/>
    <w:rsid w:val="2D7D44CB"/>
    <w:rsid w:val="2D820753"/>
    <w:rsid w:val="2D8A43D9"/>
    <w:rsid w:val="2D8D0F17"/>
    <w:rsid w:val="2D91699E"/>
    <w:rsid w:val="2D9E0A50"/>
    <w:rsid w:val="2DA03308"/>
    <w:rsid w:val="2DA05CA9"/>
    <w:rsid w:val="2DA07759"/>
    <w:rsid w:val="2DA66B72"/>
    <w:rsid w:val="2DAD2D0D"/>
    <w:rsid w:val="2DB615A3"/>
    <w:rsid w:val="2DB92DAC"/>
    <w:rsid w:val="2DD627B1"/>
    <w:rsid w:val="2DD86AD8"/>
    <w:rsid w:val="2DDF5A4D"/>
    <w:rsid w:val="2DEE4268"/>
    <w:rsid w:val="2DF1306A"/>
    <w:rsid w:val="2DF31F7F"/>
    <w:rsid w:val="2DF41FBD"/>
    <w:rsid w:val="2DFB2731"/>
    <w:rsid w:val="2E020D1B"/>
    <w:rsid w:val="2E0423DE"/>
    <w:rsid w:val="2E0A4737"/>
    <w:rsid w:val="2E0C170B"/>
    <w:rsid w:val="2E0D0962"/>
    <w:rsid w:val="2E3B5754"/>
    <w:rsid w:val="2E423389"/>
    <w:rsid w:val="2E5147EF"/>
    <w:rsid w:val="2E535A5F"/>
    <w:rsid w:val="2E542FE4"/>
    <w:rsid w:val="2E5A46FC"/>
    <w:rsid w:val="2E5E62F4"/>
    <w:rsid w:val="2E7240B8"/>
    <w:rsid w:val="2E9A428F"/>
    <w:rsid w:val="2EA63671"/>
    <w:rsid w:val="2EB62149"/>
    <w:rsid w:val="2EB67A11"/>
    <w:rsid w:val="2EE30245"/>
    <w:rsid w:val="2EE709EF"/>
    <w:rsid w:val="2EE70F2C"/>
    <w:rsid w:val="2EE74790"/>
    <w:rsid w:val="2EFB45FB"/>
    <w:rsid w:val="2EFC1307"/>
    <w:rsid w:val="2F0C0C55"/>
    <w:rsid w:val="2F1A3D7E"/>
    <w:rsid w:val="2F1C50AC"/>
    <w:rsid w:val="2F2C012C"/>
    <w:rsid w:val="2F2D6BE4"/>
    <w:rsid w:val="2F33680D"/>
    <w:rsid w:val="2F35454F"/>
    <w:rsid w:val="2F4252CE"/>
    <w:rsid w:val="2F480FFB"/>
    <w:rsid w:val="2F5040BC"/>
    <w:rsid w:val="2F61116A"/>
    <w:rsid w:val="2F641B2A"/>
    <w:rsid w:val="2F691174"/>
    <w:rsid w:val="2F6B7315"/>
    <w:rsid w:val="2F6D7E41"/>
    <w:rsid w:val="2F775C25"/>
    <w:rsid w:val="2F800E0C"/>
    <w:rsid w:val="2F83362D"/>
    <w:rsid w:val="2F83760C"/>
    <w:rsid w:val="2F902440"/>
    <w:rsid w:val="2FA113C6"/>
    <w:rsid w:val="2FD75267"/>
    <w:rsid w:val="2FEB4F18"/>
    <w:rsid w:val="30046B8C"/>
    <w:rsid w:val="30093CDB"/>
    <w:rsid w:val="30125E97"/>
    <w:rsid w:val="3016755D"/>
    <w:rsid w:val="302516B9"/>
    <w:rsid w:val="30266F3E"/>
    <w:rsid w:val="30274FDA"/>
    <w:rsid w:val="302E0B46"/>
    <w:rsid w:val="302F78EB"/>
    <w:rsid w:val="30351409"/>
    <w:rsid w:val="30564A47"/>
    <w:rsid w:val="305D4027"/>
    <w:rsid w:val="305E4B06"/>
    <w:rsid w:val="3070232F"/>
    <w:rsid w:val="307C42E9"/>
    <w:rsid w:val="307F5D4C"/>
    <w:rsid w:val="308729AD"/>
    <w:rsid w:val="30872D25"/>
    <w:rsid w:val="308A6F2B"/>
    <w:rsid w:val="308F40A8"/>
    <w:rsid w:val="30934F17"/>
    <w:rsid w:val="309376B5"/>
    <w:rsid w:val="309F6F65"/>
    <w:rsid w:val="30A26F8E"/>
    <w:rsid w:val="30BA3228"/>
    <w:rsid w:val="30C2702B"/>
    <w:rsid w:val="30C72749"/>
    <w:rsid w:val="30D5494B"/>
    <w:rsid w:val="30D8782F"/>
    <w:rsid w:val="30F46739"/>
    <w:rsid w:val="30F93D50"/>
    <w:rsid w:val="30FC03A2"/>
    <w:rsid w:val="31062F07"/>
    <w:rsid w:val="31065A2F"/>
    <w:rsid w:val="310806D9"/>
    <w:rsid w:val="31093744"/>
    <w:rsid w:val="310F3573"/>
    <w:rsid w:val="312015BF"/>
    <w:rsid w:val="312174D1"/>
    <w:rsid w:val="313C0AD9"/>
    <w:rsid w:val="3145595E"/>
    <w:rsid w:val="31480007"/>
    <w:rsid w:val="314C2B30"/>
    <w:rsid w:val="31532D34"/>
    <w:rsid w:val="3182566D"/>
    <w:rsid w:val="3183058D"/>
    <w:rsid w:val="31835F05"/>
    <w:rsid w:val="31A77864"/>
    <w:rsid w:val="31A8519D"/>
    <w:rsid w:val="31AA660C"/>
    <w:rsid w:val="31B14D46"/>
    <w:rsid w:val="31B86380"/>
    <w:rsid w:val="31BD2FCF"/>
    <w:rsid w:val="31C26FA9"/>
    <w:rsid w:val="31C3435E"/>
    <w:rsid w:val="31D33BC7"/>
    <w:rsid w:val="31E5034C"/>
    <w:rsid w:val="31EE7CEC"/>
    <w:rsid w:val="31F356C6"/>
    <w:rsid w:val="31F47BA2"/>
    <w:rsid w:val="31F508A6"/>
    <w:rsid w:val="31F537A2"/>
    <w:rsid w:val="320F67C7"/>
    <w:rsid w:val="32186458"/>
    <w:rsid w:val="3219506B"/>
    <w:rsid w:val="321B7883"/>
    <w:rsid w:val="321D6E41"/>
    <w:rsid w:val="321F5CE9"/>
    <w:rsid w:val="32224564"/>
    <w:rsid w:val="32226657"/>
    <w:rsid w:val="32270449"/>
    <w:rsid w:val="32281B36"/>
    <w:rsid w:val="32343115"/>
    <w:rsid w:val="323932E5"/>
    <w:rsid w:val="323A754E"/>
    <w:rsid w:val="324F79A0"/>
    <w:rsid w:val="325F1201"/>
    <w:rsid w:val="326061EC"/>
    <w:rsid w:val="32696B67"/>
    <w:rsid w:val="327A0EC0"/>
    <w:rsid w:val="329070C7"/>
    <w:rsid w:val="32936470"/>
    <w:rsid w:val="32953300"/>
    <w:rsid w:val="329A4CFF"/>
    <w:rsid w:val="329E0154"/>
    <w:rsid w:val="32B35268"/>
    <w:rsid w:val="32B91E09"/>
    <w:rsid w:val="32BC332B"/>
    <w:rsid w:val="32BD0DAD"/>
    <w:rsid w:val="32C07BD8"/>
    <w:rsid w:val="32CC7242"/>
    <w:rsid w:val="32D06D32"/>
    <w:rsid w:val="32D95D9C"/>
    <w:rsid w:val="32E11CB0"/>
    <w:rsid w:val="32E667CC"/>
    <w:rsid w:val="32F46984"/>
    <w:rsid w:val="3301290F"/>
    <w:rsid w:val="33026D39"/>
    <w:rsid w:val="33077B71"/>
    <w:rsid w:val="330B586C"/>
    <w:rsid w:val="33155DD9"/>
    <w:rsid w:val="331B27A9"/>
    <w:rsid w:val="332359E6"/>
    <w:rsid w:val="33247CF6"/>
    <w:rsid w:val="33327D08"/>
    <w:rsid w:val="3335209C"/>
    <w:rsid w:val="3336271D"/>
    <w:rsid w:val="33391D27"/>
    <w:rsid w:val="334A5380"/>
    <w:rsid w:val="33523CF5"/>
    <w:rsid w:val="33525999"/>
    <w:rsid w:val="337E4AF1"/>
    <w:rsid w:val="33802012"/>
    <w:rsid w:val="33970D90"/>
    <w:rsid w:val="339C111A"/>
    <w:rsid w:val="33B01099"/>
    <w:rsid w:val="33B26BF6"/>
    <w:rsid w:val="33CA4172"/>
    <w:rsid w:val="33D216BB"/>
    <w:rsid w:val="33D36BA3"/>
    <w:rsid w:val="33DE0224"/>
    <w:rsid w:val="33DE547F"/>
    <w:rsid w:val="33E86755"/>
    <w:rsid w:val="33EC7B9C"/>
    <w:rsid w:val="33ED56C2"/>
    <w:rsid w:val="33FB6DA2"/>
    <w:rsid w:val="33FD35E9"/>
    <w:rsid w:val="33FD7E7A"/>
    <w:rsid w:val="34066F2B"/>
    <w:rsid w:val="340717EC"/>
    <w:rsid w:val="34112B42"/>
    <w:rsid w:val="3413626B"/>
    <w:rsid w:val="34140EA1"/>
    <w:rsid w:val="341F1D51"/>
    <w:rsid w:val="343005BB"/>
    <w:rsid w:val="34425A0E"/>
    <w:rsid w:val="34467741"/>
    <w:rsid w:val="344F20D0"/>
    <w:rsid w:val="346D4E50"/>
    <w:rsid w:val="347E62E6"/>
    <w:rsid w:val="34877C15"/>
    <w:rsid w:val="348C3C25"/>
    <w:rsid w:val="349114FE"/>
    <w:rsid w:val="3492173D"/>
    <w:rsid w:val="349A41EB"/>
    <w:rsid w:val="34A96A59"/>
    <w:rsid w:val="34AB3B41"/>
    <w:rsid w:val="34AC583F"/>
    <w:rsid w:val="34B638F3"/>
    <w:rsid w:val="34BB2F3C"/>
    <w:rsid w:val="34C4295B"/>
    <w:rsid w:val="34C603ED"/>
    <w:rsid w:val="34C74165"/>
    <w:rsid w:val="34D80120"/>
    <w:rsid w:val="34ED1A7E"/>
    <w:rsid w:val="34ED2E96"/>
    <w:rsid w:val="34F565DC"/>
    <w:rsid w:val="34FF3374"/>
    <w:rsid w:val="3502519D"/>
    <w:rsid w:val="35081086"/>
    <w:rsid w:val="350B521C"/>
    <w:rsid w:val="351C224E"/>
    <w:rsid w:val="352E1AEE"/>
    <w:rsid w:val="35357741"/>
    <w:rsid w:val="35406C07"/>
    <w:rsid w:val="35481586"/>
    <w:rsid w:val="355C2ADD"/>
    <w:rsid w:val="357911D2"/>
    <w:rsid w:val="358052BD"/>
    <w:rsid w:val="358A16CD"/>
    <w:rsid w:val="358C694E"/>
    <w:rsid w:val="358D4A67"/>
    <w:rsid w:val="35A10231"/>
    <w:rsid w:val="35A45A70"/>
    <w:rsid w:val="35AA46E7"/>
    <w:rsid w:val="35B223F0"/>
    <w:rsid w:val="35B30245"/>
    <w:rsid w:val="35B34C49"/>
    <w:rsid w:val="35B67269"/>
    <w:rsid w:val="35C16E06"/>
    <w:rsid w:val="35C6441D"/>
    <w:rsid w:val="35CB706B"/>
    <w:rsid w:val="35D62C15"/>
    <w:rsid w:val="35DF404D"/>
    <w:rsid w:val="35E56EC7"/>
    <w:rsid w:val="35F04F80"/>
    <w:rsid w:val="35F14B55"/>
    <w:rsid w:val="35F85C57"/>
    <w:rsid w:val="35FD72BF"/>
    <w:rsid w:val="3602441D"/>
    <w:rsid w:val="360536B3"/>
    <w:rsid w:val="360867E3"/>
    <w:rsid w:val="361751AD"/>
    <w:rsid w:val="361B32DD"/>
    <w:rsid w:val="361C6566"/>
    <w:rsid w:val="36230C59"/>
    <w:rsid w:val="36313BDD"/>
    <w:rsid w:val="363A63EC"/>
    <w:rsid w:val="363E2205"/>
    <w:rsid w:val="364163B8"/>
    <w:rsid w:val="366C54A9"/>
    <w:rsid w:val="366D22E9"/>
    <w:rsid w:val="366E70EB"/>
    <w:rsid w:val="36740274"/>
    <w:rsid w:val="367B7532"/>
    <w:rsid w:val="367C0213"/>
    <w:rsid w:val="368A7529"/>
    <w:rsid w:val="368C2F70"/>
    <w:rsid w:val="36A95EBF"/>
    <w:rsid w:val="36B76772"/>
    <w:rsid w:val="36C47FB2"/>
    <w:rsid w:val="36C74775"/>
    <w:rsid w:val="36C8322E"/>
    <w:rsid w:val="36CA54BD"/>
    <w:rsid w:val="36CB1BB7"/>
    <w:rsid w:val="36D90592"/>
    <w:rsid w:val="36EC1C61"/>
    <w:rsid w:val="36EE2387"/>
    <w:rsid w:val="36F66DE1"/>
    <w:rsid w:val="370A07C7"/>
    <w:rsid w:val="371A1A23"/>
    <w:rsid w:val="371C58E1"/>
    <w:rsid w:val="37352AAF"/>
    <w:rsid w:val="37482671"/>
    <w:rsid w:val="374B4BDB"/>
    <w:rsid w:val="37505127"/>
    <w:rsid w:val="3757273D"/>
    <w:rsid w:val="375C4DEA"/>
    <w:rsid w:val="375D4691"/>
    <w:rsid w:val="375F2437"/>
    <w:rsid w:val="376312F6"/>
    <w:rsid w:val="376B7209"/>
    <w:rsid w:val="37723E92"/>
    <w:rsid w:val="37755A99"/>
    <w:rsid w:val="37857EDC"/>
    <w:rsid w:val="379E11AD"/>
    <w:rsid w:val="37AC319E"/>
    <w:rsid w:val="37BC5AD7"/>
    <w:rsid w:val="37C7301F"/>
    <w:rsid w:val="37C956C0"/>
    <w:rsid w:val="37CC3D3C"/>
    <w:rsid w:val="37CC4BD7"/>
    <w:rsid w:val="37D20E57"/>
    <w:rsid w:val="37E37A86"/>
    <w:rsid w:val="37EF59D9"/>
    <w:rsid w:val="37F01F09"/>
    <w:rsid w:val="37F3760C"/>
    <w:rsid w:val="37F743C3"/>
    <w:rsid w:val="37FA2517"/>
    <w:rsid w:val="380F5C07"/>
    <w:rsid w:val="381B6717"/>
    <w:rsid w:val="38206A3D"/>
    <w:rsid w:val="382317E6"/>
    <w:rsid w:val="38241046"/>
    <w:rsid w:val="38323043"/>
    <w:rsid w:val="38366F05"/>
    <w:rsid w:val="38411E5B"/>
    <w:rsid w:val="38542995"/>
    <w:rsid w:val="385B5BF9"/>
    <w:rsid w:val="385F5FF4"/>
    <w:rsid w:val="38606ECD"/>
    <w:rsid w:val="386F74F0"/>
    <w:rsid w:val="38744789"/>
    <w:rsid w:val="387D1154"/>
    <w:rsid w:val="3882184F"/>
    <w:rsid w:val="38912AC0"/>
    <w:rsid w:val="389E6350"/>
    <w:rsid w:val="38A829D8"/>
    <w:rsid w:val="38AE5C3F"/>
    <w:rsid w:val="38B42785"/>
    <w:rsid w:val="38BB6474"/>
    <w:rsid w:val="38CF671D"/>
    <w:rsid w:val="38D63EA1"/>
    <w:rsid w:val="38E015FD"/>
    <w:rsid w:val="38E74272"/>
    <w:rsid w:val="38EB0C89"/>
    <w:rsid w:val="38F17A02"/>
    <w:rsid w:val="38F204A6"/>
    <w:rsid w:val="38F9696D"/>
    <w:rsid w:val="391A15EF"/>
    <w:rsid w:val="39225E0E"/>
    <w:rsid w:val="393A599B"/>
    <w:rsid w:val="394F1A71"/>
    <w:rsid w:val="395A7356"/>
    <w:rsid w:val="395C477E"/>
    <w:rsid w:val="39644BF9"/>
    <w:rsid w:val="396674EF"/>
    <w:rsid w:val="3969127A"/>
    <w:rsid w:val="396971A4"/>
    <w:rsid w:val="396B481D"/>
    <w:rsid w:val="396E4BAF"/>
    <w:rsid w:val="39755F3E"/>
    <w:rsid w:val="397F5B5D"/>
    <w:rsid w:val="39825CF3"/>
    <w:rsid w:val="398B4D6E"/>
    <w:rsid w:val="39930ABA"/>
    <w:rsid w:val="39A53446"/>
    <w:rsid w:val="39B8128E"/>
    <w:rsid w:val="39B8762B"/>
    <w:rsid w:val="39B948E3"/>
    <w:rsid w:val="39BC3B6C"/>
    <w:rsid w:val="39CE564E"/>
    <w:rsid w:val="39D54514"/>
    <w:rsid w:val="39DE64D4"/>
    <w:rsid w:val="39E803C4"/>
    <w:rsid w:val="39EF4E6C"/>
    <w:rsid w:val="39F54436"/>
    <w:rsid w:val="3A0948D8"/>
    <w:rsid w:val="3A0A743E"/>
    <w:rsid w:val="3A0E7E62"/>
    <w:rsid w:val="3A1A31EF"/>
    <w:rsid w:val="3A1C4C33"/>
    <w:rsid w:val="3A1D01BA"/>
    <w:rsid w:val="3A2546CA"/>
    <w:rsid w:val="3A3B099E"/>
    <w:rsid w:val="3A3F7289"/>
    <w:rsid w:val="3A424460"/>
    <w:rsid w:val="3A470643"/>
    <w:rsid w:val="3A477AC0"/>
    <w:rsid w:val="3A4D5468"/>
    <w:rsid w:val="3A5C0EAC"/>
    <w:rsid w:val="3A5C2699"/>
    <w:rsid w:val="3A6164C2"/>
    <w:rsid w:val="3A6D3A82"/>
    <w:rsid w:val="3A6F62EA"/>
    <w:rsid w:val="3A8368EB"/>
    <w:rsid w:val="3A8907DC"/>
    <w:rsid w:val="3A9262F0"/>
    <w:rsid w:val="3AA835CC"/>
    <w:rsid w:val="3AA87553"/>
    <w:rsid w:val="3AAC3BE1"/>
    <w:rsid w:val="3AB1535C"/>
    <w:rsid w:val="3AC54CA3"/>
    <w:rsid w:val="3AD8765B"/>
    <w:rsid w:val="3ADC0050"/>
    <w:rsid w:val="3AE0388B"/>
    <w:rsid w:val="3AE0709B"/>
    <w:rsid w:val="3AE96BE3"/>
    <w:rsid w:val="3AF13FD2"/>
    <w:rsid w:val="3AF235BE"/>
    <w:rsid w:val="3B161380"/>
    <w:rsid w:val="3B173B5B"/>
    <w:rsid w:val="3B1C76A8"/>
    <w:rsid w:val="3B20012B"/>
    <w:rsid w:val="3B270A8F"/>
    <w:rsid w:val="3B2F33FE"/>
    <w:rsid w:val="3B2F65C0"/>
    <w:rsid w:val="3B304D02"/>
    <w:rsid w:val="3B31281C"/>
    <w:rsid w:val="3B344CB0"/>
    <w:rsid w:val="3B387684"/>
    <w:rsid w:val="3B3E4793"/>
    <w:rsid w:val="3B405F2E"/>
    <w:rsid w:val="3B5322AF"/>
    <w:rsid w:val="3B5E486F"/>
    <w:rsid w:val="3B6320DF"/>
    <w:rsid w:val="3B7015DF"/>
    <w:rsid w:val="3B801D3C"/>
    <w:rsid w:val="3B8A37F6"/>
    <w:rsid w:val="3BA77F13"/>
    <w:rsid w:val="3BAB338B"/>
    <w:rsid w:val="3BAF6DB2"/>
    <w:rsid w:val="3BBA1F61"/>
    <w:rsid w:val="3BBA7C45"/>
    <w:rsid w:val="3BBF16F2"/>
    <w:rsid w:val="3BBF4F3F"/>
    <w:rsid w:val="3BC20235"/>
    <w:rsid w:val="3BC431AC"/>
    <w:rsid w:val="3BD46D2E"/>
    <w:rsid w:val="3BE211A1"/>
    <w:rsid w:val="3BE61ACB"/>
    <w:rsid w:val="3BE86B2C"/>
    <w:rsid w:val="3C0F14B0"/>
    <w:rsid w:val="3C10486A"/>
    <w:rsid w:val="3C113C71"/>
    <w:rsid w:val="3C1869AD"/>
    <w:rsid w:val="3C254D15"/>
    <w:rsid w:val="3C2921FC"/>
    <w:rsid w:val="3C3A239A"/>
    <w:rsid w:val="3C7255B5"/>
    <w:rsid w:val="3C790909"/>
    <w:rsid w:val="3C7B7D0F"/>
    <w:rsid w:val="3C854E24"/>
    <w:rsid w:val="3C9012E0"/>
    <w:rsid w:val="3CA22A03"/>
    <w:rsid w:val="3CBC48AD"/>
    <w:rsid w:val="3CBD170F"/>
    <w:rsid w:val="3CD01926"/>
    <w:rsid w:val="3CDC7E1B"/>
    <w:rsid w:val="3CDD110C"/>
    <w:rsid w:val="3CDE029E"/>
    <w:rsid w:val="3CE06912"/>
    <w:rsid w:val="3CF14BDC"/>
    <w:rsid w:val="3CF33D49"/>
    <w:rsid w:val="3CF470A7"/>
    <w:rsid w:val="3D0E0A72"/>
    <w:rsid w:val="3D2D0063"/>
    <w:rsid w:val="3D364C5C"/>
    <w:rsid w:val="3D3B7FCE"/>
    <w:rsid w:val="3D453E79"/>
    <w:rsid w:val="3D4560D5"/>
    <w:rsid w:val="3D53483C"/>
    <w:rsid w:val="3D54230E"/>
    <w:rsid w:val="3D714B49"/>
    <w:rsid w:val="3D721222"/>
    <w:rsid w:val="3D760F76"/>
    <w:rsid w:val="3D990ABD"/>
    <w:rsid w:val="3D994D39"/>
    <w:rsid w:val="3D9A61AE"/>
    <w:rsid w:val="3D9B2411"/>
    <w:rsid w:val="3DA46DF1"/>
    <w:rsid w:val="3DC92CFC"/>
    <w:rsid w:val="3DD75419"/>
    <w:rsid w:val="3DE448F4"/>
    <w:rsid w:val="3DE5045D"/>
    <w:rsid w:val="3DE62B28"/>
    <w:rsid w:val="3DEB7212"/>
    <w:rsid w:val="3DF17B5D"/>
    <w:rsid w:val="3DF37D79"/>
    <w:rsid w:val="3DFA4C63"/>
    <w:rsid w:val="3DFC2DCD"/>
    <w:rsid w:val="3E06404A"/>
    <w:rsid w:val="3E151507"/>
    <w:rsid w:val="3E187FFA"/>
    <w:rsid w:val="3E1A3CAE"/>
    <w:rsid w:val="3E1E2570"/>
    <w:rsid w:val="3E2076A7"/>
    <w:rsid w:val="3E285C74"/>
    <w:rsid w:val="3E2F03F5"/>
    <w:rsid w:val="3E2F0C04"/>
    <w:rsid w:val="3E301668"/>
    <w:rsid w:val="3E310D5D"/>
    <w:rsid w:val="3E351B66"/>
    <w:rsid w:val="3E3E788C"/>
    <w:rsid w:val="3E422B81"/>
    <w:rsid w:val="3E4C5635"/>
    <w:rsid w:val="3E513940"/>
    <w:rsid w:val="3E523519"/>
    <w:rsid w:val="3E6F6358"/>
    <w:rsid w:val="3E75420C"/>
    <w:rsid w:val="3E7D6B09"/>
    <w:rsid w:val="3E7F6020"/>
    <w:rsid w:val="3E8B1D5F"/>
    <w:rsid w:val="3E8D6C12"/>
    <w:rsid w:val="3E8E5F2E"/>
    <w:rsid w:val="3E957BDB"/>
    <w:rsid w:val="3E971E11"/>
    <w:rsid w:val="3E996C4D"/>
    <w:rsid w:val="3EA87811"/>
    <w:rsid w:val="3EB4151F"/>
    <w:rsid w:val="3EB7344F"/>
    <w:rsid w:val="3EC0764E"/>
    <w:rsid w:val="3EC3774B"/>
    <w:rsid w:val="3EC837A8"/>
    <w:rsid w:val="3ECA1B4D"/>
    <w:rsid w:val="3ED017D7"/>
    <w:rsid w:val="3ED71449"/>
    <w:rsid w:val="3EDA1A7B"/>
    <w:rsid w:val="3EE140D6"/>
    <w:rsid w:val="3EE9401A"/>
    <w:rsid w:val="3F0264C5"/>
    <w:rsid w:val="3F077A9A"/>
    <w:rsid w:val="3F0C4A51"/>
    <w:rsid w:val="3F1C50AD"/>
    <w:rsid w:val="3F255D10"/>
    <w:rsid w:val="3F2B709E"/>
    <w:rsid w:val="3F316DAB"/>
    <w:rsid w:val="3F375A43"/>
    <w:rsid w:val="3F384BB2"/>
    <w:rsid w:val="3F394C4B"/>
    <w:rsid w:val="3F39661F"/>
    <w:rsid w:val="3F591E5E"/>
    <w:rsid w:val="3F5B3E88"/>
    <w:rsid w:val="3F5C1836"/>
    <w:rsid w:val="3F6037DE"/>
    <w:rsid w:val="3F670684"/>
    <w:rsid w:val="3F6E152E"/>
    <w:rsid w:val="3F8502F7"/>
    <w:rsid w:val="3F8C2233"/>
    <w:rsid w:val="3FA97810"/>
    <w:rsid w:val="3FAD2580"/>
    <w:rsid w:val="3FAF1C9F"/>
    <w:rsid w:val="3FCE604A"/>
    <w:rsid w:val="3FD11FAF"/>
    <w:rsid w:val="3FD91CE2"/>
    <w:rsid w:val="3FDD5EEC"/>
    <w:rsid w:val="3FFA1031"/>
    <w:rsid w:val="3FFB2F15"/>
    <w:rsid w:val="40050CC9"/>
    <w:rsid w:val="40050FA2"/>
    <w:rsid w:val="4012098A"/>
    <w:rsid w:val="4021724D"/>
    <w:rsid w:val="403A28B9"/>
    <w:rsid w:val="40477FFB"/>
    <w:rsid w:val="40506F18"/>
    <w:rsid w:val="40523B9D"/>
    <w:rsid w:val="40725BF4"/>
    <w:rsid w:val="40740B71"/>
    <w:rsid w:val="407E7358"/>
    <w:rsid w:val="40863638"/>
    <w:rsid w:val="40910EBF"/>
    <w:rsid w:val="40952CCB"/>
    <w:rsid w:val="409634E3"/>
    <w:rsid w:val="40B96EC2"/>
    <w:rsid w:val="40C27B13"/>
    <w:rsid w:val="40C652D1"/>
    <w:rsid w:val="40D2035D"/>
    <w:rsid w:val="40DB0F5A"/>
    <w:rsid w:val="40E17063"/>
    <w:rsid w:val="40E55DE1"/>
    <w:rsid w:val="40E71765"/>
    <w:rsid w:val="40EE5A00"/>
    <w:rsid w:val="40EE65D6"/>
    <w:rsid w:val="40F2256A"/>
    <w:rsid w:val="41013660"/>
    <w:rsid w:val="412154F6"/>
    <w:rsid w:val="41445C0B"/>
    <w:rsid w:val="41477F0F"/>
    <w:rsid w:val="414B1503"/>
    <w:rsid w:val="41573623"/>
    <w:rsid w:val="41581333"/>
    <w:rsid w:val="415A52BC"/>
    <w:rsid w:val="415B1E2A"/>
    <w:rsid w:val="415F3354"/>
    <w:rsid w:val="41664D1F"/>
    <w:rsid w:val="41734B2E"/>
    <w:rsid w:val="417B255F"/>
    <w:rsid w:val="418174C6"/>
    <w:rsid w:val="418238EE"/>
    <w:rsid w:val="418C2076"/>
    <w:rsid w:val="41965E11"/>
    <w:rsid w:val="419855B8"/>
    <w:rsid w:val="41992BD3"/>
    <w:rsid w:val="419A4E8F"/>
    <w:rsid w:val="419E1DAA"/>
    <w:rsid w:val="41BA555E"/>
    <w:rsid w:val="41C53FD7"/>
    <w:rsid w:val="41CE2591"/>
    <w:rsid w:val="41CE6B33"/>
    <w:rsid w:val="41D078F8"/>
    <w:rsid w:val="41D659E7"/>
    <w:rsid w:val="41E77A6F"/>
    <w:rsid w:val="41F4636E"/>
    <w:rsid w:val="41FB36A0"/>
    <w:rsid w:val="420512D5"/>
    <w:rsid w:val="421D40C7"/>
    <w:rsid w:val="422D3CBC"/>
    <w:rsid w:val="42314F4B"/>
    <w:rsid w:val="42346487"/>
    <w:rsid w:val="423A7D24"/>
    <w:rsid w:val="42416B42"/>
    <w:rsid w:val="4253528A"/>
    <w:rsid w:val="42611828"/>
    <w:rsid w:val="4268455A"/>
    <w:rsid w:val="426B0372"/>
    <w:rsid w:val="426D38B4"/>
    <w:rsid w:val="426F05B9"/>
    <w:rsid w:val="42755200"/>
    <w:rsid w:val="42837641"/>
    <w:rsid w:val="4286750A"/>
    <w:rsid w:val="42883655"/>
    <w:rsid w:val="429E6FDC"/>
    <w:rsid w:val="42AA10E9"/>
    <w:rsid w:val="42AB5A7F"/>
    <w:rsid w:val="42AD499A"/>
    <w:rsid w:val="42B01F86"/>
    <w:rsid w:val="42B70D58"/>
    <w:rsid w:val="42C719F9"/>
    <w:rsid w:val="42CA3C47"/>
    <w:rsid w:val="42CF2B62"/>
    <w:rsid w:val="42D2609D"/>
    <w:rsid w:val="42D26925"/>
    <w:rsid w:val="42D901A1"/>
    <w:rsid w:val="42DB49A7"/>
    <w:rsid w:val="42DD0D0D"/>
    <w:rsid w:val="42DE4B54"/>
    <w:rsid w:val="42E33B95"/>
    <w:rsid w:val="42ED122B"/>
    <w:rsid w:val="42F23D5F"/>
    <w:rsid w:val="42F315FA"/>
    <w:rsid w:val="42F64551"/>
    <w:rsid w:val="42FC147E"/>
    <w:rsid w:val="4300461A"/>
    <w:rsid w:val="432A5FEB"/>
    <w:rsid w:val="43316F87"/>
    <w:rsid w:val="433E591E"/>
    <w:rsid w:val="433E7EAD"/>
    <w:rsid w:val="434075BC"/>
    <w:rsid w:val="43407C5B"/>
    <w:rsid w:val="43421586"/>
    <w:rsid w:val="43451120"/>
    <w:rsid w:val="4352525B"/>
    <w:rsid w:val="436443AF"/>
    <w:rsid w:val="437C485B"/>
    <w:rsid w:val="438E7A4C"/>
    <w:rsid w:val="438F1D35"/>
    <w:rsid w:val="439616C1"/>
    <w:rsid w:val="439B327C"/>
    <w:rsid w:val="43A21F70"/>
    <w:rsid w:val="43A46104"/>
    <w:rsid w:val="43AB63AB"/>
    <w:rsid w:val="43AE75A1"/>
    <w:rsid w:val="43C37391"/>
    <w:rsid w:val="43C373D3"/>
    <w:rsid w:val="43C61A8D"/>
    <w:rsid w:val="43D67F21"/>
    <w:rsid w:val="43DC381D"/>
    <w:rsid w:val="43DD12AF"/>
    <w:rsid w:val="43F60B24"/>
    <w:rsid w:val="43FC631D"/>
    <w:rsid w:val="43FF1225"/>
    <w:rsid w:val="4400749E"/>
    <w:rsid w:val="440415F2"/>
    <w:rsid w:val="44046B2B"/>
    <w:rsid w:val="44071E88"/>
    <w:rsid w:val="44095C00"/>
    <w:rsid w:val="440E4532"/>
    <w:rsid w:val="4412162C"/>
    <w:rsid w:val="44163BBD"/>
    <w:rsid w:val="44202F4A"/>
    <w:rsid w:val="442B7A92"/>
    <w:rsid w:val="44305883"/>
    <w:rsid w:val="44341984"/>
    <w:rsid w:val="44472BCC"/>
    <w:rsid w:val="444F4D35"/>
    <w:rsid w:val="44562F0B"/>
    <w:rsid w:val="445B7089"/>
    <w:rsid w:val="445E562C"/>
    <w:rsid w:val="44647B6E"/>
    <w:rsid w:val="446901DF"/>
    <w:rsid w:val="44702875"/>
    <w:rsid w:val="44742CA1"/>
    <w:rsid w:val="4484065E"/>
    <w:rsid w:val="448553C2"/>
    <w:rsid w:val="44864E6A"/>
    <w:rsid w:val="448979CE"/>
    <w:rsid w:val="44AC56E4"/>
    <w:rsid w:val="44B23DF0"/>
    <w:rsid w:val="44B50304"/>
    <w:rsid w:val="44BD4C3D"/>
    <w:rsid w:val="44BE2251"/>
    <w:rsid w:val="44D44F35"/>
    <w:rsid w:val="44DE52DF"/>
    <w:rsid w:val="44E4407A"/>
    <w:rsid w:val="44F92C89"/>
    <w:rsid w:val="44FD0788"/>
    <w:rsid w:val="45100579"/>
    <w:rsid w:val="451626FC"/>
    <w:rsid w:val="452B5399"/>
    <w:rsid w:val="452B6514"/>
    <w:rsid w:val="45385511"/>
    <w:rsid w:val="45406BA7"/>
    <w:rsid w:val="454B2248"/>
    <w:rsid w:val="455114D8"/>
    <w:rsid w:val="455B397A"/>
    <w:rsid w:val="455D5CA1"/>
    <w:rsid w:val="456357E4"/>
    <w:rsid w:val="4565485F"/>
    <w:rsid w:val="45660E30"/>
    <w:rsid w:val="45697759"/>
    <w:rsid w:val="45745AC9"/>
    <w:rsid w:val="457C4AF8"/>
    <w:rsid w:val="45C269AF"/>
    <w:rsid w:val="45C80394"/>
    <w:rsid w:val="45D01B22"/>
    <w:rsid w:val="45D417B8"/>
    <w:rsid w:val="45D4751F"/>
    <w:rsid w:val="45E747B2"/>
    <w:rsid w:val="45E9699C"/>
    <w:rsid w:val="45F232EB"/>
    <w:rsid w:val="460F19BC"/>
    <w:rsid w:val="46127A5F"/>
    <w:rsid w:val="462705C0"/>
    <w:rsid w:val="462E5DF2"/>
    <w:rsid w:val="46377415"/>
    <w:rsid w:val="46395BAC"/>
    <w:rsid w:val="463D5FF6"/>
    <w:rsid w:val="4640111C"/>
    <w:rsid w:val="464C57EB"/>
    <w:rsid w:val="464F0A8B"/>
    <w:rsid w:val="46545BF4"/>
    <w:rsid w:val="46565349"/>
    <w:rsid w:val="465E288C"/>
    <w:rsid w:val="466A4950"/>
    <w:rsid w:val="466E5A4D"/>
    <w:rsid w:val="467F21AA"/>
    <w:rsid w:val="46803B84"/>
    <w:rsid w:val="46854D96"/>
    <w:rsid w:val="46912CA9"/>
    <w:rsid w:val="46920372"/>
    <w:rsid w:val="469A25DB"/>
    <w:rsid w:val="46A616FF"/>
    <w:rsid w:val="46AF49C2"/>
    <w:rsid w:val="46B4795C"/>
    <w:rsid w:val="46BD6BA0"/>
    <w:rsid w:val="46C45B15"/>
    <w:rsid w:val="46D02098"/>
    <w:rsid w:val="46E666CD"/>
    <w:rsid w:val="46F2686C"/>
    <w:rsid w:val="470137EC"/>
    <w:rsid w:val="47015C8D"/>
    <w:rsid w:val="471E2306"/>
    <w:rsid w:val="47235DB7"/>
    <w:rsid w:val="47242D51"/>
    <w:rsid w:val="47270E54"/>
    <w:rsid w:val="472965B9"/>
    <w:rsid w:val="472C3F61"/>
    <w:rsid w:val="47451645"/>
    <w:rsid w:val="475E5BFC"/>
    <w:rsid w:val="47831F29"/>
    <w:rsid w:val="478B4B7E"/>
    <w:rsid w:val="479239FB"/>
    <w:rsid w:val="47952E06"/>
    <w:rsid w:val="47A27283"/>
    <w:rsid w:val="47AF0460"/>
    <w:rsid w:val="47B67802"/>
    <w:rsid w:val="47B73990"/>
    <w:rsid w:val="47BC1D46"/>
    <w:rsid w:val="47C076E3"/>
    <w:rsid w:val="47D45A95"/>
    <w:rsid w:val="47E32CDF"/>
    <w:rsid w:val="47F55936"/>
    <w:rsid w:val="47FC41C5"/>
    <w:rsid w:val="48090930"/>
    <w:rsid w:val="48205C0E"/>
    <w:rsid w:val="482731A1"/>
    <w:rsid w:val="482A617E"/>
    <w:rsid w:val="482B0877"/>
    <w:rsid w:val="482C45B3"/>
    <w:rsid w:val="482F1B6F"/>
    <w:rsid w:val="483C35EF"/>
    <w:rsid w:val="484104FE"/>
    <w:rsid w:val="48453D4A"/>
    <w:rsid w:val="485D651B"/>
    <w:rsid w:val="48601F6A"/>
    <w:rsid w:val="486636E1"/>
    <w:rsid w:val="488801F9"/>
    <w:rsid w:val="488F090D"/>
    <w:rsid w:val="489A53EA"/>
    <w:rsid w:val="489B5055"/>
    <w:rsid w:val="48A63021"/>
    <w:rsid w:val="48AC631E"/>
    <w:rsid w:val="48B41788"/>
    <w:rsid w:val="48D519B2"/>
    <w:rsid w:val="48E903A0"/>
    <w:rsid w:val="48EB268A"/>
    <w:rsid w:val="4915212B"/>
    <w:rsid w:val="491C7FDF"/>
    <w:rsid w:val="491F1A22"/>
    <w:rsid w:val="49201962"/>
    <w:rsid w:val="492A52B3"/>
    <w:rsid w:val="493A4A11"/>
    <w:rsid w:val="493B34A4"/>
    <w:rsid w:val="493F0316"/>
    <w:rsid w:val="49431726"/>
    <w:rsid w:val="494615F6"/>
    <w:rsid w:val="494A1114"/>
    <w:rsid w:val="495C4691"/>
    <w:rsid w:val="496C0696"/>
    <w:rsid w:val="49770E50"/>
    <w:rsid w:val="49810130"/>
    <w:rsid w:val="49814C5C"/>
    <w:rsid w:val="498317E5"/>
    <w:rsid w:val="498F3188"/>
    <w:rsid w:val="499668C7"/>
    <w:rsid w:val="499E6DEB"/>
    <w:rsid w:val="49B52352"/>
    <w:rsid w:val="49B57D42"/>
    <w:rsid w:val="49B8261A"/>
    <w:rsid w:val="49BB5BEF"/>
    <w:rsid w:val="49BD157A"/>
    <w:rsid w:val="49C21E78"/>
    <w:rsid w:val="49C72107"/>
    <w:rsid w:val="49CB6877"/>
    <w:rsid w:val="49D767A1"/>
    <w:rsid w:val="49E053C3"/>
    <w:rsid w:val="49E13ACE"/>
    <w:rsid w:val="49E270EB"/>
    <w:rsid w:val="49E779BD"/>
    <w:rsid w:val="49ED582D"/>
    <w:rsid w:val="49F06A60"/>
    <w:rsid w:val="49F07A24"/>
    <w:rsid w:val="49F33337"/>
    <w:rsid w:val="4A0939A7"/>
    <w:rsid w:val="4A0C1B54"/>
    <w:rsid w:val="4A122C20"/>
    <w:rsid w:val="4A1873CB"/>
    <w:rsid w:val="4A1D0861"/>
    <w:rsid w:val="4A3139CC"/>
    <w:rsid w:val="4A3B0ADD"/>
    <w:rsid w:val="4A3B288C"/>
    <w:rsid w:val="4A3D16E5"/>
    <w:rsid w:val="4A404346"/>
    <w:rsid w:val="4A41518C"/>
    <w:rsid w:val="4A530BD4"/>
    <w:rsid w:val="4A555214"/>
    <w:rsid w:val="4A5B58D3"/>
    <w:rsid w:val="4A5D4EF4"/>
    <w:rsid w:val="4A851867"/>
    <w:rsid w:val="4AAA7A11"/>
    <w:rsid w:val="4AAB0429"/>
    <w:rsid w:val="4AC7429C"/>
    <w:rsid w:val="4ACC3616"/>
    <w:rsid w:val="4AD32D99"/>
    <w:rsid w:val="4AD54A8E"/>
    <w:rsid w:val="4ADA504B"/>
    <w:rsid w:val="4ADE3427"/>
    <w:rsid w:val="4AE16862"/>
    <w:rsid w:val="4AE26496"/>
    <w:rsid w:val="4AE54B1B"/>
    <w:rsid w:val="4AE628BD"/>
    <w:rsid w:val="4AEF6E14"/>
    <w:rsid w:val="4AF70A0B"/>
    <w:rsid w:val="4AF809EC"/>
    <w:rsid w:val="4AFD5D93"/>
    <w:rsid w:val="4B023C33"/>
    <w:rsid w:val="4B024463"/>
    <w:rsid w:val="4B031AD9"/>
    <w:rsid w:val="4B047B0B"/>
    <w:rsid w:val="4B0A5FF2"/>
    <w:rsid w:val="4B1B1D2B"/>
    <w:rsid w:val="4B1C0B9A"/>
    <w:rsid w:val="4B245A16"/>
    <w:rsid w:val="4B422D9B"/>
    <w:rsid w:val="4B47169C"/>
    <w:rsid w:val="4B49547C"/>
    <w:rsid w:val="4B4A08E5"/>
    <w:rsid w:val="4B4B73DD"/>
    <w:rsid w:val="4B503BAD"/>
    <w:rsid w:val="4B52078B"/>
    <w:rsid w:val="4B7246E5"/>
    <w:rsid w:val="4B754F8B"/>
    <w:rsid w:val="4B7A5CE0"/>
    <w:rsid w:val="4B7D7313"/>
    <w:rsid w:val="4B80573F"/>
    <w:rsid w:val="4B865FAD"/>
    <w:rsid w:val="4B914C7A"/>
    <w:rsid w:val="4B9C6030"/>
    <w:rsid w:val="4BA918A0"/>
    <w:rsid w:val="4BB173D7"/>
    <w:rsid w:val="4BDD7B93"/>
    <w:rsid w:val="4BDF2D87"/>
    <w:rsid w:val="4BED5E64"/>
    <w:rsid w:val="4BF15632"/>
    <w:rsid w:val="4BFE0015"/>
    <w:rsid w:val="4BFF4E76"/>
    <w:rsid w:val="4BFF6AF5"/>
    <w:rsid w:val="4C010101"/>
    <w:rsid w:val="4C034D4A"/>
    <w:rsid w:val="4C077053"/>
    <w:rsid w:val="4C146459"/>
    <w:rsid w:val="4C175EB7"/>
    <w:rsid w:val="4C2377C5"/>
    <w:rsid w:val="4C2767D2"/>
    <w:rsid w:val="4C2A2888"/>
    <w:rsid w:val="4C2D3F17"/>
    <w:rsid w:val="4C327CBE"/>
    <w:rsid w:val="4C34339C"/>
    <w:rsid w:val="4C375FAC"/>
    <w:rsid w:val="4C3C2215"/>
    <w:rsid w:val="4C4E6C5B"/>
    <w:rsid w:val="4C502D1B"/>
    <w:rsid w:val="4C58693D"/>
    <w:rsid w:val="4C633651"/>
    <w:rsid w:val="4C711006"/>
    <w:rsid w:val="4C7716EE"/>
    <w:rsid w:val="4C794F08"/>
    <w:rsid w:val="4C797E27"/>
    <w:rsid w:val="4C7B0301"/>
    <w:rsid w:val="4C7D7668"/>
    <w:rsid w:val="4C8639D0"/>
    <w:rsid w:val="4C872853"/>
    <w:rsid w:val="4CA2345A"/>
    <w:rsid w:val="4CA4755E"/>
    <w:rsid w:val="4CA51885"/>
    <w:rsid w:val="4CD17D6A"/>
    <w:rsid w:val="4CDE39A2"/>
    <w:rsid w:val="4CDE615F"/>
    <w:rsid w:val="4CE20D25"/>
    <w:rsid w:val="4CE77B8F"/>
    <w:rsid w:val="4CED4B62"/>
    <w:rsid w:val="4CEF35EF"/>
    <w:rsid w:val="4CF22FDD"/>
    <w:rsid w:val="4CF3744D"/>
    <w:rsid w:val="4CFC4F36"/>
    <w:rsid w:val="4CFD0E1F"/>
    <w:rsid w:val="4D023B94"/>
    <w:rsid w:val="4D07602C"/>
    <w:rsid w:val="4D0F1DAD"/>
    <w:rsid w:val="4D1604A5"/>
    <w:rsid w:val="4D177F28"/>
    <w:rsid w:val="4D185106"/>
    <w:rsid w:val="4D1C7E74"/>
    <w:rsid w:val="4D2720F9"/>
    <w:rsid w:val="4D2E1468"/>
    <w:rsid w:val="4D34224E"/>
    <w:rsid w:val="4D45683C"/>
    <w:rsid w:val="4D471547"/>
    <w:rsid w:val="4D4862E7"/>
    <w:rsid w:val="4D4978AF"/>
    <w:rsid w:val="4D5040C7"/>
    <w:rsid w:val="4D631D9D"/>
    <w:rsid w:val="4D6420F9"/>
    <w:rsid w:val="4D6D62B3"/>
    <w:rsid w:val="4D7F33D7"/>
    <w:rsid w:val="4D874E8E"/>
    <w:rsid w:val="4D8828AA"/>
    <w:rsid w:val="4D886CB1"/>
    <w:rsid w:val="4D926C66"/>
    <w:rsid w:val="4D9510F5"/>
    <w:rsid w:val="4D95675D"/>
    <w:rsid w:val="4D9B0D4E"/>
    <w:rsid w:val="4D9B111B"/>
    <w:rsid w:val="4DA155CD"/>
    <w:rsid w:val="4DB5307B"/>
    <w:rsid w:val="4DC148EA"/>
    <w:rsid w:val="4DC81019"/>
    <w:rsid w:val="4DD85E1F"/>
    <w:rsid w:val="4DF02FF1"/>
    <w:rsid w:val="4DF06083"/>
    <w:rsid w:val="4DF27705"/>
    <w:rsid w:val="4E027677"/>
    <w:rsid w:val="4E041CC6"/>
    <w:rsid w:val="4E0C3EFC"/>
    <w:rsid w:val="4E0F5530"/>
    <w:rsid w:val="4E2B7902"/>
    <w:rsid w:val="4E393586"/>
    <w:rsid w:val="4E416B9A"/>
    <w:rsid w:val="4E5946ED"/>
    <w:rsid w:val="4E63258E"/>
    <w:rsid w:val="4E7B300F"/>
    <w:rsid w:val="4E8C787F"/>
    <w:rsid w:val="4EA30DFA"/>
    <w:rsid w:val="4EAB42FE"/>
    <w:rsid w:val="4EAD17CD"/>
    <w:rsid w:val="4EB04771"/>
    <w:rsid w:val="4EB320B3"/>
    <w:rsid w:val="4EBB3BD1"/>
    <w:rsid w:val="4EC43E16"/>
    <w:rsid w:val="4EC86950"/>
    <w:rsid w:val="4ECB10A3"/>
    <w:rsid w:val="4ED17D62"/>
    <w:rsid w:val="4ED5406F"/>
    <w:rsid w:val="4ED72A3A"/>
    <w:rsid w:val="4EE00A6C"/>
    <w:rsid w:val="4EE947CD"/>
    <w:rsid w:val="4EEC7E87"/>
    <w:rsid w:val="4EF04A38"/>
    <w:rsid w:val="4EF854D4"/>
    <w:rsid w:val="4F0A2F16"/>
    <w:rsid w:val="4F0D1ADD"/>
    <w:rsid w:val="4F1B55DE"/>
    <w:rsid w:val="4F226B40"/>
    <w:rsid w:val="4F365D17"/>
    <w:rsid w:val="4F3A5808"/>
    <w:rsid w:val="4F485579"/>
    <w:rsid w:val="4F5166AD"/>
    <w:rsid w:val="4F537963"/>
    <w:rsid w:val="4F57042E"/>
    <w:rsid w:val="4F585C8E"/>
    <w:rsid w:val="4F6507D6"/>
    <w:rsid w:val="4F767613"/>
    <w:rsid w:val="4F840831"/>
    <w:rsid w:val="4F980780"/>
    <w:rsid w:val="4FAD4D8E"/>
    <w:rsid w:val="4FBA6B0C"/>
    <w:rsid w:val="4FC644B8"/>
    <w:rsid w:val="4FCB53CB"/>
    <w:rsid w:val="4FD44CB3"/>
    <w:rsid w:val="4FE00597"/>
    <w:rsid w:val="50134BC6"/>
    <w:rsid w:val="502504A3"/>
    <w:rsid w:val="50295624"/>
    <w:rsid w:val="504C4E70"/>
    <w:rsid w:val="50666188"/>
    <w:rsid w:val="50702144"/>
    <w:rsid w:val="50735A79"/>
    <w:rsid w:val="507D2A1E"/>
    <w:rsid w:val="507E7976"/>
    <w:rsid w:val="508B2B60"/>
    <w:rsid w:val="508F21F8"/>
    <w:rsid w:val="508F47B1"/>
    <w:rsid w:val="5093129E"/>
    <w:rsid w:val="50936304"/>
    <w:rsid w:val="50962F12"/>
    <w:rsid w:val="509D4A91"/>
    <w:rsid w:val="50A01959"/>
    <w:rsid w:val="50A8054F"/>
    <w:rsid w:val="50AD025B"/>
    <w:rsid w:val="50B46F7C"/>
    <w:rsid w:val="50BA42E4"/>
    <w:rsid w:val="50BF1A19"/>
    <w:rsid w:val="50C1440C"/>
    <w:rsid w:val="50CB3CE8"/>
    <w:rsid w:val="50CC3B06"/>
    <w:rsid w:val="50CD6207"/>
    <w:rsid w:val="50CE2C8D"/>
    <w:rsid w:val="50D259FE"/>
    <w:rsid w:val="50DD1D25"/>
    <w:rsid w:val="50E44E6C"/>
    <w:rsid w:val="51020A34"/>
    <w:rsid w:val="510E701A"/>
    <w:rsid w:val="5118208E"/>
    <w:rsid w:val="51210FDF"/>
    <w:rsid w:val="51281690"/>
    <w:rsid w:val="512950F4"/>
    <w:rsid w:val="513328B8"/>
    <w:rsid w:val="51363619"/>
    <w:rsid w:val="51497F84"/>
    <w:rsid w:val="51513E4C"/>
    <w:rsid w:val="51622DF4"/>
    <w:rsid w:val="516B4181"/>
    <w:rsid w:val="516E5FB4"/>
    <w:rsid w:val="517B06AF"/>
    <w:rsid w:val="517F1323"/>
    <w:rsid w:val="517F26D7"/>
    <w:rsid w:val="518014CC"/>
    <w:rsid w:val="51860C0B"/>
    <w:rsid w:val="518820A3"/>
    <w:rsid w:val="518C56A0"/>
    <w:rsid w:val="518C5EED"/>
    <w:rsid w:val="518E5282"/>
    <w:rsid w:val="51945BD2"/>
    <w:rsid w:val="519F5DF6"/>
    <w:rsid w:val="51A11B6E"/>
    <w:rsid w:val="51AE6204"/>
    <w:rsid w:val="51B178D7"/>
    <w:rsid w:val="51B6317E"/>
    <w:rsid w:val="51BD2CFB"/>
    <w:rsid w:val="51CE42A9"/>
    <w:rsid w:val="51D07D18"/>
    <w:rsid w:val="51D725C6"/>
    <w:rsid w:val="51D823BF"/>
    <w:rsid w:val="51ED48D4"/>
    <w:rsid w:val="51F01C8D"/>
    <w:rsid w:val="51F10D21"/>
    <w:rsid w:val="51F450C0"/>
    <w:rsid w:val="51F53C68"/>
    <w:rsid w:val="51FF0168"/>
    <w:rsid w:val="52036385"/>
    <w:rsid w:val="52077EE5"/>
    <w:rsid w:val="52186AA9"/>
    <w:rsid w:val="521A45E9"/>
    <w:rsid w:val="52223E51"/>
    <w:rsid w:val="52285DE8"/>
    <w:rsid w:val="523F75E4"/>
    <w:rsid w:val="525C21E6"/>
    <w:rsid w:val="525D3C91"/>
    <w:rsid w:val="52625276"/>
    <w:rsid w:val="52647DDB"/>
    <w:rsid w:val="526B43B5"/>
    <w:rsid w:val="526B6B79"/>
    <w:rsid w:val="527147CC"/>
    <w:rsid w:val="52725F89"/>
    <w:rsid w:val="527E541A"/>
    <w:rsid w:val="528235BD"/>
    <w:rsid w:val="52972F71"/>
    <w:rsid w:val="52992D06"/>
    <w:rsid w:val="529E1C09"/>
    <w:rsid w:val="52C86AB8"/>
    <w:rsid w:val="52D23FA9"/>
    <w:rsid w:val="52E86309"/>
    <w:rsid w:val="52E94F0D"/>
    <w:rsid w:val="52ED2763"/>
    <w:rsid w:val="52F0090D"/>
    <w:rsid w:val="53153CB4"/>
    <w:rsid w:val="531A2AFF"/>
    <w:rsid w:val="531B5950"/>
    <w:rsid w:val="533A103C"/>
    <w:rsid w:val="533E0EDE"/>
    <w:rsid w:val="534457F6"/>
    <w:rsid w:val="534D0378"/>
    <w:rsid w:val="53582700"/>
    <w:rsid w:val="535958CE"/>
    <w:rsid w:val="536F2638"/>
    <w:rsid w:val="536F35A6"/>
    <w:rsid w:val="5376658E"/>
    <w:rsid w:val="537864CC"/>
    <w:rsid w:val="537A58F6"/>
    <w:rsid w:val="5382152B"/>
    <w:rsid w:val="53966D85"/>
    <w:rsid w:val="53993442"/>
    <w:rsid w:val="53AD06A1"/>
    <w:rsid w:val="53B30E52"/>
    <w:rsid w:val="53C27C9E"/>
    <w:rsid w:val="53CD2DBE"/>
    <w:rsid w:val="53CF5837"/>
    <w:rsid w:val="53DD1AF9"/>
    <w:rsid w:val="53E0144A"/>
    <w:rsid w:val="53E915AA"/>
    <w:rsid w:val="53F80350"/>
    <w:rsid w:val="53FE6462"/>
    <w:rsid w:val="540E3E76"/>
    <w:rsid w:val="540E432F"/>
    <w:rsid w:val="540E751F"/>
    <w:rsid w:val="54183ACB"/>
    <w:rsid w:val="541D3002"/>
    <w:rsid w:val="5433531D"/>
    <w:rsid w:val="543B39B9"/>
    <w:rsid w:val="5444773A"/>
    <w:rsid w:val="54511BC0"/>
    <w:rsid w:val="54694499"/>
    <w:rsid w:val="546D4B4C"/>
    <w:rsid w:val="54700D05"/>
    <w:rsid w:val="547B1100"/>
    <w:rsid w:val="547B131B"/>
    <w:rsid w:val="547D7347"/>
    <w:rsid w:val="5488608C"/>
    <w:rsid w:val="5488763B"/>
    <w:rsid w:val="54A54E3B"/>
    <w:rsid w:val="54A6395E"/>
    <w:rsid w:val="54B0031A"/>
    <w:rsid w:val="54CF4339"/>
    <w:rsid w:val="54D06082"/>
    <w:rsid w:val="54DD632D"/>
    <w:rsid w:val="54DE4B0F"/>
    <w:rsid w:val="54E23DB8"/>
    <w:rsid w:val="54F621D1"/>
    <w:rsid w:val="55000555"/>
    <w:rsid w:val="55014D76"/>
    <w:rsid w:val="55015AF4"/>
    <w:rsid w:val="55247F37"/>
    <w:rsid w:val="55384597"/>
    <w:rsid w:val="55431C17"/>
    <w:rsid w:val="554636FD"/>
    <w:rsid w:val="554C58C6"/>
    <w:rsid w:val="554D7917"/>
    <w:rsid w:val="554E3DBB"/>
    <w:rsid w:val="555A3C64"/>
    <w:rsid w:val="55645834"/>
    <w:rsid w:val="5569406A"/>
    <w:rsid w:val="55792B20"/>
    <w:rsid w:val="55797102"/>
    <w:rsid w:val="55820565"/>
    <w:rsid w:val="559172A0"/>
    <w:rsid w:val="55C719FA"/>
    <w:rsid w:val="55D45FE1"/>
    <w:rsid w:val="55D7205F"/>
    <w:rsid w:val="55E601EE"/>
    <w:rsid w:val="55E63242"/>
    <w:rsid w:val="55E67800"/>
    <w:rsid w:val="55F1254E"/>
    <w:rsid w:val="55FB55C5"/>
    <w:rsid w:val="55FF5699"/>
    <w:rsid w:val="56010420"/>
    <w:rsid w:val="560375AD"/>
    <w:rsid w:val="56055C1A"/>
    <w:rsid w:val="560B3A5A"/>
    <w:rsid w:val="560F2531"/>
    <w:rsid w:val="561A360D"/>
    <w:rsid w:val="56293EE0"/>
    <w:rsid w:val="562B6DC0"/>
    <w:rsid w:val="562E14F6"/>
    <w:rsid w:val="564415F4"/>
    <w:rsid w:val="56482DCF"/>
    <w:rsid w:val="564C5C7A"/>
    <w:rsid w:val="564D0CF8"/>
    <w:rsid w:val="56505BEB"/>
    <w:rsid w:val="565913A3"/>
    <w:rsid w:val="565B3418"/>
    <w:rsid w:val="565C5B21"/>
    <w:rsid w:val="56627843"/>
    <w:rsid w:val="567951A8"/>
    <w:rsid w:val="56886447"/>
    <w:rsid w:val="569502B7"/>
    <w:rsid w:val="56A103C2"/>
    <w:rsid w:val="56A31EE4"/>
    <w:rsid w:val="56A808A3"/>
    <w:rsid w:val="56A94605"/>
    <w:rsid w:val="56BF65F2"/>
    <w:rsid w:val="56CE7F22"/>
    <w:rsid w:val="56D66F49"/>
    <w:rsid w:val="56DA418C"/>
    <w:rsid w:val="56E631DA"/>
    <w:rsid w:val="56E71C56"/>
    <w:rsid w:val="56E9397A"/>
    <w:rsid w:val="56EC21B2"/>
    <w:rsid w:val="56F46596"/>
    <w:rsid w:val="56F550F6"/>
    <w:rsid w:val="56F7479B"/>
    <w:rsid w:val="56F81264"/>
    <w:rsid w:val="56F9647E"/>
    <w:rsid w:val="56FE4199"/>
    <w:rsid w:val="56FE4EB9"/>
    <w:rsid w:val="570F11FA"/>
    <w:rsid w:val="570F1328"/>
    <w:rsid w:val="571E5A0F"/>
    <w:rsid w:val="57232A50"/>
    <w:rsid w:val="5743126C"/>
    <w:rsid w:val="574A3CBA"/>
    <w:rsid w:val="574C7692"/>
    <w:rsid w:val="575B6CA9"/>
    <w:rsid w:val="575F1271"/>
    <w:rsid w:val="5763305D"/>
    <w:rsid w:val="576C54DC"/>
    <w:rsid w:val="57733E55"/>
    <w:rsid w:val="57743765"/>
    <w:rsid w:val="577F634F"/>
    <w:rsid w:val="577F67B4"/>
    <w:rsid w:val="57827D4C"/>
    <w:rsid w:val="579373AD"/>
    <w:rsid w:val="57A37C8B"/>
    <w:rsid w:val="57AF6741"/>
    <w:rsid w:val="57B27F05"/>
    <w:rsid w:val="57B6231B"/>
    <w:rsid w:val="57B679F5"/>
    <w:rsid w:val="57B9277C"/>
    <w:rsid w:val="57BA6C09"/>
    <w:rsid w:val="57C73B4D"/>
    <w:rsid w:val="57CA2856"/>
    <w:rsid w:val="57D64735"/>
    <w:rsid w:val="57EF382D"/>
    <w:rsid w:val="57F11B28"/>
    <w:rsid w:val="57F64296"/>
    <w:rsid w:val="57F96286"/>
    <w:rsid w:val="57FB3C4D"/>
    <w:rsid w:val="57FC63F6"/>
    <w:rsid w:val="5804586A"/>
    <w:rsid w:val="58097B52"/>
    <w:rsid w:val="580E30D0"/>
    <w:rsid w:val="582C26E1"/>
    <w:rsid w:val="5833604C"/>
    <w:rsid w:val="583A2EBB"/>
    <w:rsid w:val="58503617"/>
    <w:rsid w:val="58520848"/>
    <w:rsid w:val="5856266C"/>
    <w:rsid w:val="585A65D3"/>
    <w:rsid w:val="586350B6"/>
    <w:rsid w:val="58696730"/>
    <w:rsid w:val="586F685F"/>
    <w:rsid w:val="587416C1"/>
    <w:rsid w:val="5876115B"/>
    <w:rsid w:val="587B7318"/>
    <w:rsid w:val="587C0C3F"/>
    <w:rsid w:val="587F66B2"/>
    <w:rsid w:val="58847AF3"/>
    <w:rsid w:val="58896EB8"/>
    <w:rsid w:val="589714D7"/>
    <w:rsid w:val="58971B54"/>
    <w:rsid w:val="5897548E"/>
    <w:rsid w:val="58981F2C"/>
    <w:rsid w:val="589B7F9D"/>
    <w:rsid w:val="589E7055"/>
    <w:rsid w:val="58B12A14"/>
    <w:rsid w:val="58CA1777"/>
    <w:rsid w:val="58D5674D"/>
    <w:rsid w:val="58E5673D"/>
    <w:rsid w:val="58EA3049"/>
    <w:rsid w:val="58F92290"/>
    <w:rsid w:val="59102973"/>
    <w:rsid w:val="59121BEF"/>
    <w:rsid w:val="59130037"/>
    <w:rsid w:val="59175A95"/>
    <w:rsid w:val="591B0458"/>
    <w:rsid w:val="591C41D0"/>
    <w:rsid w:val="591E3867"/>
    <w:rsid w:val="59235BE2"/>
    <w:rsid w:val="59283E2A"/>
    <w:rsid w:val="593032C4"/>
    <w:rsid w:val="5935468B"/>
    <w:rsid w:val="5939729D"/>
    <w:rsid w:val="594023F8"/>
    <w:rsid w:val="594214CE"/>
    <w:rsid w:val="594A4203"/>
    <w:rsid w:val="5953750F"/>
    <w:rsid w:val="59592FF9"/>
    <w:rsid w:val="59656F34"/>
    <w:rsid w:val="59742BD5"/>
    <w:rsid w:val="597F728A"/>
    <w:rsid w:val="598427A0"/>
    <w:rsid w:val="599540A3"/>
    <w:rsid w:val="59987463"/>
    <w:rsid w:val="599D46F9"/>
    <w:rsid w:val="59A3575D"/>
    <w:rsid w:val="59B23E12"/>
    <w:rsid w:val="59BB1538"/>
    <w:rsid w:val="59D5241E"/>
    <w:rsid w:val="59D574B5"/>
    <w:rsid w:val="59E3084A"/>
    <w:rsid w:val="59E40754"/>
    <w:rsid w:val="59F75B6F"/>
    <w:rsid w:val="59F842F5"/>
    <w:rsid w:val="5A0241D6"/>
    <w:rsid w:val="5A07278A"/>
    <w:rsid w:val="5A076ACB"/>
    <w:rsid w:val="5A1C313B"/>
    <w:rsid w:val="5A201A9E"/>
    <w:rsid w:val="5A254229"/>
    <w:rsid w:val="5A2F5994"/>
    <w:rsid w:val="5A357CBF"/>
    <w:rsid w:val="5A3F0176"/>
    <w:rsid w:val="5A44753A"/>
    <w:rsid w:val="5A510451"/>
    <w:rsid w:val="5A556704"/>
    <w:rsid w:val="5A56726E"/>
    <w:rsid w:val="5A5B72EE"/>
    <w:rsid w:val="5A5C0FAF"/>
    <w:rsid w:val="5A61633E"/>
    <w:rsid w:val="5A701B4E"/>
    <w:rsid w:val="5A751DEA"/>
    <w:rsid w:val="5A767910"/>
    <w:rsid w:val="5A7814D0"/>
    <w:rsid w:val="5A7F0572"/>
    <w:rsid w:val="5A850F74"/>
    <w:rsid w:val="5A9F077C"/>
    <w:rsid w:val="5AA054DC"/>
    <w:rsid w:val="5AAA6203"/>
    <w:rsid w:val="5AB126F6"/>
    <w:rsid w:val="5AB22FD4"/>
    <w:rsid w:val="5AB9121B"/>
    <w:rsid w:val="5ABD51A2"/>
    <w:rsid w:val="5AC71F19"/>
    <w:rsid w:val="5ACE14FA"/>
    <w:rsid w:val="5AD220EA"/>
    <w:rsid w:val="5AE40D1D"/>
    <w:rsid w:val="5AE66E77"/>
    <w:rsid w:val="5AF34B5D"/>
    <w:rsid w:val="5AFB1D74"/>
    <w:rsid w:val="5B0178C0"/>
    <w:rsid w:val="5B0824F2"/>
    <w:rsid w:val="5B08789C"/>
    <w:rsid w:val="5B0E3A7B"/>
    <w:rsid w:val="5B1425D8"/>
    <w:rsid w:val="5B1E422F"/>
    <w:rsid w:val="5B35270E"/>
    <w:rsid w:val="5B3B6628"/>
    <w:rsid w:val="5B4038F8"/>
    <w:rsid w:val="5B4B6567"/>
    <w:rsid w:val="5B4D5974"/>
    <w:rsid w:val="5B5159B6"/>
    <w:rsid w:val="5B653C0C"/>
    <w:rsid w:val="5B6D1128"/>
    <w:rsid w:val="5B713054"/>
    <w:rsid w:val="5B7B6658"/>
    <w:rsid w:val="5B870039"/>
    <w:rsid w:val="5B937DE7"/>
    <w:rsid w:val="5B974FDA"/>
    <w:rsid w:val="5B9A101F"/>
    <w:rsid w:val="5BA01857"/>
    <w:rsid w:val="5BAE7FA8"/>
    <w:rsid w:val="5BC32306"/>
    <w:rsid w:val="5BCB4DED"/>
    <w:rsid w:val="5BD128EC"/>
    <w:rsid w:val="5BD32B81"/>
    <w:rsid w:val="5BE3751A"/>
    <w:rsid w:val="5BE4716A"/>
    <w:rsid w:val="5BF92879"/>
    <w:rsid w:val="5C050094"/>
    <w:rsid w:val="5C107985"/>
    <w:rsid w:val="5C177B80"/>
    <w:rsid w:val="5C1B251D"/>
    <w:rsid w:val="5C261E10"/>
    <w:rsid w:val="5C401F83"/>
    <w:rsid w:val="5C402AFE"/>
    <w:rsid w:val="5C416AF5"/>
    <w:rsid w:val="5C4C4A95"/>
    <w:rsid w:val="5C602B2F"/>
    <w:rsid w:val="5C6C17A8"/>
    <w:rsid w:val="5C6F4455"/>
    <w:rsid w:val="5C71460B"/>
    <w:rsid w:val="5C7165E1"/>
    <w:rsid w:val="5C7B745F"/>
    <w:rsid w:val="5CA47A9B"/>
    <w:rsid w:val="5CA73191"/>
    <w:rsid w:val="5CAF62ED"/>
    <w:rsid w:val="5CB330E1"/>
    <w:rsid w:val="5CC22998"/>
    <w:rsid w:val="5CCE7E87"/>
    <w:rsid w:val="5CD27775"/>
    <w:rsid w:val="5CD27BB1"/>
    <w:rsid w:val="5CD56891"/>
    <w:rsid w:val="5CE06A91"/>
    <w:rsid w:val="5CEA0BF1"/>
    <w:rsid w:val="5CF276E7"/>
    <w:rsid w:val="5CF37CB0"/>
    <w:rsid w:val="5CF408B3"/>
    <w:rsid w:val="5CFD5695"/>
    <w:rsid w:val="5D051BB7"/>
    <w:rsid w:val="5D085469"/>
    <w:rsid w:val="5D0D455B"/>
    <w:rsid w:val="5D2703D2"/>
    <w:rsid w:val="5D377ED7"/>
    <w:rsid w:val="5D422A01"/>
    <w:rsid w:val="5D485D01"/>
    <w:rsid w:val="5D526412"/>
    <w:rsid w:val="5D5349FE"/>
    <w:rsid w:val="5D5A52C7"/>
    <w:rsid w:val="5D5E4DB7"/>
    <w:rsid w:val="5D783BF1"/>
    <w:rsid w:val="5D792380"/>
    <w:rsid w:val="5D7C4F92"/>
    <w:rsid w:val="5D835DCB"/>
    <w:rsid w:val="5D8B31DA"/>
    <w:rsid w:val="5D972B02"/>
    <w:rsid w:val="5D993FA1"/>
    <w:rsid w:val="5DA14449"/>
    <w:rsid w:val="5DAA50DD"/>
    <w:rsid w:val="5DAA7FFC"/>
    <w:rsid w:val="5DB91AE4"/>
    <w:rsid w:val="5DBC36A1"/>
    <w:rsid w:val="5DDB6408"/>
    <w:rsid w:val="5DEF3929"/>
    <w:rsid w:val="5DF07FFB"/>
    <w:rsid w:val="5E00301D"/>
    <w:rsid w:val="5E023C54"/>
    <w:rsid w:val="5E092238"/>
    <w:rsid w:val="5E0E6872"/>
    <w:rsid w:val="5E0F54E6"/>
    <w:rsid w:val="5E102C65"/>
    <w:rsid w:val="5E135A26"/>
    <w:rsid w:val="5E14138C"/>
    <w:rsid w:val="5E144F66"/>
    <w:rsid w:val="5E185299"/>
    <w:rsid w:val="5E244E26"/>
    <w:rsid w:val="5E253863"/>
    <w:rsid w:val="5E364C03"/>
    <w:rsid w:val="5E3E7E68"/>
    <w:rsid w:val="5E402EA6"/>
    <w:rsid w:val="5E4062FC"/>
    <w:rsid w:val="5E432F68"/>
    <w:rsid w:val="5E4B7B40"/>
    <w:rsid w:val="5E4C620B"/>
    <w:rsid w:val="5E4D6C68"/>
    <w:rsid w:val="5E5530AF"/>
    <w:rsid w:val="5E5817A2"/>
    <w:rsid w:val="5E65502B"/>
    <w:rsid w:val="5E6E519C"/>
    <w:rsid w:val="5E7D3F21"/>
    <w:rsid w:val="5E9D327E"/>
    <w:rsid w:val="5EA508D7"/>
    <w:rsid w:val="5EA8280B"/>
    <w:rsid w:val="5EA84FB7"/>
    <w:rsid w:val="5EAB47C6"/>
    <w:rsid w:val="5EB12A44"/>
    <w:rsid w:val="5EB32EE1"/>
    <w:rsid w:val="5EB71347"/>
    <w:rsid w:val="5ED635E0"/>
    <w:rsid w:val="5ED75C09"/>
    <w:rsid w:val="5EDF1537"/>
    <w:rsid w:val="5EE44E48"/>
    <w:rsid w:val="5EEF0292"/>
    <w:rsid w:val="5EEF3292"/>
    <w:rsid w:val="5EF20D7C"/>
    <w:rsid w:val="5EF47D95"/>
    <w:rsid w:val="5EFF00BB"/>
    <w:rsid w:val="5EFF3383"/>
    <w:rsid w:val="5F0A23C6"/>
    <w:rsid w:val="5F0B6476"/>
    <w:rsid w:val="5F131BD1"/>
    <w:rsid w:val="5F260459"/>
    <w:rsid w:val="5F270869"/>
    <w:rsid w:val="5F2C5FEA"/>
    <w:rsid w:val="5F2D47DA"/>
    <w:rsid w:val="5F2E3CF3"/>
    <w:rsid w:val="5F2F5CD5"/>
    <w:rsid w:val="5F377A51"/>
    <w:rsid w:val="5F3E1012"/>
    <w:rsid w:val="5F3F226F"/>
    <w:rsid w:val="5F5E4E7C"/>
    <w:rsid w:val="5F6C2A55"/>
    <w:rsid w:val="5F770EDB"/>
    <w:rsid w:val="5F78087A"/>
    <w:rsid w:val="5F7F1579"/>
    <w:rsid w:val="5F8D32B3"/>
    <w:rsid w:val="5F906D7E"/>
    <w:rsid w:val="5F924CE9"/>
    <w:rsid w:val="5F9635C2"/>
    <w:rsid w:val="5F9F5374"/>
    <w:rsid w:val="5FAB4B92"/>
    <w:rsid w:val="5FAC68A5"/>
    <w:rsid w:val="5FBD6312"/>
    <w:rsid w:val="5FC67CDF"/>
    <w:rsid w:val="5FC7073B"/>
    <w:rsid w:val="5FC95BD3"/>
    <w:rsid w:val="5FCC51F4"/>
    <w:rsid w:val="5FD73D9D"/>
    <w:rsid w:val="5FE33352"/>
    <w:rsid w:val="5FF45187"/>
    <w:rsid w:val="600357A2"/>
    <w:rsid w:val="60172FFB"/>
    <w:rsid w:val="601B731F"/>
    <w:rsid w:val="60253D3F"/>
    <w:rsid w:val="602E7904"/>
    <w:rsid w:val="60304B3D"/>
    <w:rsid w:val="60337D42"/>
    <w:rsid w:val="603551D2"/>
    <w:rsid w:val="60362B4C"/>
    <w:rsid w:val="603D0D6F"/>
    <w:rsid w:val="60433DF0"/>
    <w:rsid w:val="604D0969"/>
    <w:rsid w:val="604F5103"/>
    <w:rsid w:val="605A4DE5"/>
    <w:rsid w:val="606919E5"/>
    <w:rsid w:val="60743701"/>
    <w:rsid w:val="608053D3"/>
    <w:rsid w:val="608C02AE"/>
    <w:rsid w:val="60947549"/>
    <w:rsid w:val="60A92A6A"/>
    <w:rsid w:val="60C17FA7"/>
    <w:rsid w:val="60D30750"/>
    <w:rsid w:val="60D57D08"/>
    <w:rsid w:val="60DA629D"/>
    <w:rsid w:val="60DD5FF3"/>
    <w:rsid w:val="60F44B4E"/>
    <w:rsid w:val="60FF381D"/>
    <w:rsid w:val="610709AE"/>
    <w:rsid w:val="61281730"/>
    <w:rsid w:val="612B7595"/>
    <w:rsid w:val="612E2990"/>
    <w:rsid w:val="6135338C"/>
    <w:rsid w:val="613D1187"/>
    <w:rsid w:val="61446072"/>
    <w:rsid w:val="61514F01"/>
    <w:rsid w:val="615564B7"/>
    <w:rsid w:val="61557E10"/>
    <w:rsid w:val="615B47D0"/>
    <w:rsid w:val="61790F31"/>
    <w:rsid w:val="61840B64"/>
    <w:rsid w:val="6184221F"/>
    <w:rsid w:val="61881250"/>
    <w:rsid w:val="618F38A6"/>
    <w:rsid w:val="61917126"/>
    <w:rsid w:val="619240EE"/>
    <w:rsid w:val="619F1A75"/>
    <w:rsid w:val="61B054B5"/>
    <w:rsid w:val="61B44AC0"/>
    <w:rsid w:val="61C26DE7"/>
    <w:rsid w:val="61CD21FC"/>
    <w:rsid w:val="61D338FE"/>
    <w:rsid w:val="61D45895"/>
    <w:rsid w:val="61DF21DE"/>
    <w:rsid w:val="61E139F3"/>
    <w:rsid w:val="61F07FA8"/>
    <w:rsid w:val="61F732BC"/>
    <w:rsid w:val="61FA70FB"/>
    <w:rsid w:val="61FA767B"/>
    <w:rsid w:val="6200572C"/>
    <w:rsid w:val="62095FCF"/>
    <w:rsid w:val="62123CD5"/>
    <w:rsid w:val="621F2606"/>
    <w:rsid w:val="62223E01"/>
    <w:rsid w:val="623E51B7"/>
    <w:rsid w:val="62415A60"/>
    <w:rsid w:val="624514F2"/>
    <w:rsid w:val="62482E6B"/>
    <w:rsid w:val="625365BE"/>
    <w:rsid w:val="625B3673"/>
    <w:rsid w:val="626C33B1"/>
    <w:rsid w:val="62887E7E"/>
    <w:rsid w:val="62895C49"/>
    <w:rsid w:val="629419BC"/>
    <w:rsid w:val="62957D4D"/>
    <w:rsid w:val="629923ED"/>
    <w:rsid w:val="62A0552A"/>
    <w:rsid w:val="62AF0F5C"/>
    <w:rsid w:val="62B45479"/>
    <w:rsid w:val="62C146CF"/>
    <w:rsid w:val="62D70F4B"/>
    <w:rsid w:val="62DE19FF"/>
    <w:rsid w:val="62EF47FA"/>
    <w:rsid w:val="62F30D91"/>
    <w:rsid w:val="62F74AEC"/>
    <w:rsid w:val="62F92E8C"/>
    <w:rsid w:val="62FC393C"/>
    <w:rsid w:val="6323144D"/>
    <w:rsid w:val="63237B72"/>
    <w:rsid w:val="63297E7C"/>
    <w:rsid w:val="63386EE3"/>
    <w:rsid w:val="633F4D43"/>
    <w:rsid w:val="63427FE3"/>
    <w:rsid w:val="63561BD3"/>
    <w:rsid w:val="636749DF"/>
    <w:rsid w:val="6388493C"/>
    <w:rsid w:val="63946838"/>
    <w:rsid w:val="63A144B9"/>
    <w:rsid w:val="63A21FE0"/>
    <w:rsid w:val="63A64D07"/>
    <w:rsid w:val="63AA08E2"/>
    <w:rsid w:val="63AB63CB"/>
    <w:rsid w:val="63AE48DF"/>
    <w:rsid w:val="63CC50CF"/>
    <w:rsid w:val="63D212A1"/>
    <w:rsid w:val="63E12E4C"/>
    <w:rsid w:val="63EE6769"/>
    <w:rsid w:val="63FF760E"/>
    <w:rsid w:val="64006B3B"/>
    <w:rsid w:val="642513AA"/>
    <w:rsid w:val="642B4A0D"/>
    <w:rsid w:val="643B7C00"/>
    <w:rsid w:val="64406FC4"/>
    <w:rsid w:val="644738A1"/>
    <w:rsid w:val="64525DA1"/>
    <w:rsid w:val="6457430E"/>
    <w:rsid w:val="646A5DEF"/>
    <w:rsid w:val="648106AD"/>
    <w:rsid w:val="64862375"/>
    <w:rsid w:val="648A0240"/>
    <w:rsid w:val="649A3585"/>
    <w:rsid w:val="64A807B4"/>
    <w:rsid w:val="64AE4742"/>
    <w:rsid w:val="64B12272"/>
    <w:rsid w:val="64BC1873"/>
    <w:rsid w:val="64BC5BDC"/>
    <w:rsid w:val="64C00105"/>
    <w:rsid w:val="64C46BAB"/>
    <w:rsid w:val="64C5396E"/>
    <w:rsid w:val="64D17315"/>
    <w:rsid w:val="64D40920"/>
    <w:rsid w:val="64D62DE9"/>
    <w:rsid w:val="64D85CF3"/>
    <w:rsid w:val="64E5191A"/>
    <w:rsid w:val="64F56F64"/>
    <w:rsid w:val="64FD448A"/>
    <w:rsid w:val="64FE478A"/>
    <w:rsid w:val="6506699E"/>
    <w:rsid w:val="650E3401"/>
    <w:rsid w:val="65166BC7"/>
    <w:rsid w:val="651C3A1B"/>
    <w:rsid w:val="651E417A"/>
    <w:rsid w:val="652954CE"/>
    <w:rsid w:val="65297986"/>
    <w:rsid w:val="6533269F"/>
    <w:rsid w:val="653849AD"/>
    <w:rsid w:val="653C4221"/>
    <w:rsid w:val="65425D0A"/>
    <w:rsid w:val="65474383"/>
    <w:rsid w:val="65585FED"/>
    <w:rsid w:val="655A6607"/>
    <w:rsid w:val="656D0F82"/>
    <w:rsid w:val="6574167D"/>
    <w:rsid w:val="657D7F85"/>
    <w:rsid w:val="659749DD"/>
    <w:rsid w:val="659E1338"/>
    <w:rsid w:val="65A17F37"/>
    <w:rsid w:val="65B57F02"/>
    <w:rsid w:val="65B82671"/>
    <w:rsid w:val="65BA1888"/>
    <w:rsid w:val="65BE264A"/>
    <w:rsid w:val="65BE28B2"/>
    <w:rsid w:val="65C326DF"/>
    <w:rsid w:val="65C426EC"/>
    <w:rsid w:val="65CB6D62"/>
    <w:rsid w:val="65E65958"/>
    <w:rsid w:val="65E72A9D"/>
    <w:rsid w:val="66037AB4"/>
    <w:rsid w:val="660B7D30"/>
    <w:rsid w:val="660D189D"/>
    <w:rsid w:val="661009DD"/>
    <w:rsid w:val="66226FFE"/>
    <w:rsid w:val="66231E31"/>
    <w:rsid w:val="663F6D66"/>
    <w:rsid w:val="6648189E"/>
    <w:rsid w:val="66486604"/>
    <w:rsid w:val="6650298C"/>
    <w:rsid w:val="66561B55"/>
    <w:rsid w:val="66584D64"/>
    <w:rsid w:val="665A3BFB"/>
    <w:rsid w:val="66605E5E"/>
    <w:rsid w:val="66695748"/>
    <w:rsid w:val="668668BE"/>
    <w:rsid w:val="668F35E2"/>
    <w:rsid w:val="66A46F8C"/>
    <w:rsid w:val="66B17A1F"/>
    <w:rsid w:val="66BC66AA"/>
    <w:rsid w:val="66BE38C8"/>
    <w:rsid w:val="66C521C6"/>
    <w:rsid w:val="66C75B11"/>
    <w:rsid w:val="66C92C6A"/>
    <w:rsid w:val="66F02CB7"/>
    <w:rsid w:val="66F478E3"/>
    <w:rsid w:val="66FA6593"/>
    <w:rsid w:val="670E6A4B"/>
    <w:rsid w:val="67112E9A"/>
    <w:rsid w:val="67117464"/>
    <w:rsid w:val="67121A7C"/>
    <w:rsid w:val="671604B0"/>
    <w:rsid w:val="67240652"/>
    <w:rsid w:val="67265F1D"/>
    <w:rsid w:val="672A0E63"/>
    <w:rsid w:val="672C763F"/>
    <w:rsid w:val="672D498A"/>
    <w:rsid w:val="6733795B"/>
    <w:rsid w:val="673575F2"/>
    <w:rsid w:val="673C21E3"/>
    <w:rsid w:val="673F7A07"/>
    <w:rsid w:val="674A64E0"/>
    <w:rsid w:val="674D2DAB"/>
    <w:rsid w:val="6768475B"/>
    <w:rsid w:val="676E26A4"/>
    <w:rsid w:val="676E7E97"/>
    <w:rsid w:val="67745DD7"/>
    <w:rsid w:val="677703CE"/>
    <w:rsid w:val="67994EBA"/>
    <w:rsid w:val="67A02E70"/>
    <w:rsid w:val="67B60ED7"/>
    <w:rsid w:val="67B83316"/>
    <w:rsid w:val="67BC450B"/>
    <w:rsid w:val="67C61BE6"/>
    <w:rsid w:val="67D016AF"/>
    <w:rsid w:val="67D94675"/>
    <w:rsid w:val="67E660D5"/>
    <w:rsid w:val="67E97973"/>
    <w:rsid w:val="67EE6D37"/>
    <w:rsid w:val="68094480"/>
    <w:rsid w:val="680C7B4C"/>
    <w:rsid w:val="68144C72"/>
    <w:rsid w:val="681533B2"/>
    <w:rsid w:val="68212C69"/>
    <w:rsid w:val="68253B43"/>
    <w:rsid w:val="68363C6D"/>
    <w:rsid w:val="683E7CBF"/>
    <w:rsid w:val="684B6930"/>
    <w:rsid w:val="68582403"/>
    <w:rsid w:val="685B40BD"/>
    <w:rsid w:val="685C5FA6"/>
    <w:rsid w:val="685E3EBD"/>
    <w:rsid w:val="686837E7"/>
    <w:rsid w:val="686C1C8A"/>
    <w:rsid w:val="68725BBA"/>
    <w:rsid w:val="68733633"/>
    <w:rsid w:val="687B2DDD"/>
    <w:rsid w:val="687C4343"/>
    <w:rsid w:val="688E2FB3"/>
    <w:rsid w:val="68942D90"/>
    <w:rsid w:val="689C342D"/>
    <w:rsid w:val="68B333A2"/>
    <w:rsid w:val="68B57855"/>
    <w:rsid w:val="68B82E6E"/>
    <w:rsid w:val="68D25280"/>
    <w:rsid w:val="68D31B18"/>
    <w:rsid w:val="68E1064A"/>
    <w:rsid w:val="68F23380"/>
    <w:rsid w:val="68FA670F"/>
    <w:rsid w:val="69010659"/>
    <w:rsid w:val="69053358"/>
    <w:rsid w:val="690D4571"/>
    <w:rsid w:val="691D5B26"/>
    <w:rsid w:val="691F1FAF"/>
    <w:rsid w:val="69210470"/>
    <w:rsid w:val="692C08CE"/>
    <w:rsid w:val="69312F47"/>
    <w:rsid w:val="693B4CF0"/>
    <w:rsid w:val="69405626"/>
    <w:rsid w:val="69431305"/>
    <w:rsid w:val="694D25C7"/>
    <w:rsid w:val="6954706E"/>
    <w:rsid w:val="695712FF"/>
    <w:rsid w:val="695829FB"/>
    <w:rsid w:val="6965168D"/>
    <w:rsid w:val="69735746"/>
    <w:rsid w:val="69735F00"/>
    <w:rsid w:val="69764914"/>
    <w:rsid w:val="69832C78"/>
    <w:rsid w:val="698730F3"/>
    <w:rsid w:val="698C6808"/>
    <w:rsid w:val="699F30D2"/>
    <w:rsid w:val="69B24010"/>
    <w:rsid w:val="69B55D5F"/>
    <w:rsid w:val="69C57AD6"/>
    <w:rsid w:val="69DD3507"/>
    <w:rsid w:val="69E47CD5"/>
    <w:rsid w:val="69E55F47"/>
    <w:rsid w:val="69EA2F3F"/>
    <w:rsid w:val="69ED1979"/>
    <w:rsid w:val="69F04FE9"/>
    <w:rsid w:val="69F82779"/>
    <w:rsid w:val="69FB0D0D"/>
    <w:rsid w:val="6A0B212C"/>
    <w:rsid w:val="6A0E2A76"/>
    <w:rsid w:val="6A14035A"/>
    <w:rsid w:val="6A1B62EF"/>
    <w:rsid w:val="6A2F3FEA"/>
    <w:rsid w:val="6A476F27"/>
    <w:rsid w:val="6A4A050D"/>
    <w:rsid w:val="6A4D7D22"/>
    <w:rsid w:val="6A513A55"/>
    <w:rsid w:val="6A517DA2"/>
    <w:rsid w:val="6A554E4C"/>
    <w:rsid w:val="6A58493C"/>
    <w:rsid w:val="6A60726A"/>
    <w:rsid w:val="6A6B186A"/>
    <w:rsid w:val="6A6C73AC"/>
    <w:rsid w:val="6A6E4160"/>
    <w:rsid w:val="6A7774B8"/>
    <w:rsid w:val="6A822CF0"/>
    <w:rsid w:val="6A8779E3"/>
    <w:rsid w:val="6A965226"/>
    <w:rsid w:val="6A983917"/>
    <w:rsid w:val="6A99742E"/>
    <w:rsid w:val="6AA3205B"/>
    <w:rsid w:val="6AA72C69"/>
    <w:rsid w:val="6AB46D07"/>
    <w:rsid w:val="6AC01779"/>
    <w:rsid w:val="6AE4333A"/>
    <w:rsid w:val="6AEC1C54"/>
    <w:rsid w:val="6AF55EFD"/>
    <w:rsid w:val="6AF7773B"/>
    <w:rsid w:val="6B00125C"/>
    <w:rsid w:val="6B014FD4"/>
    <w:rsid w:val="6B0B7F6D"/>
    <w:rsid w:val="6B124BA9"/>
    <w:rsid w:val="6B162B8C"/>
    <w:rsid w:val="6B1A2A90"/>
    <w:rsid w:val="6B262EBC"/>
    <w:rsid w:val="6B271FB2"/>
    <w:rsid w:val="6B2B56F5"/>
    <w:rsid w:val="6B2D3FAD"/>
    <w:rsid w:val="6B2D5FD1"/>
    <w:rsid w:val="6B363A70"/>
    <w:rsid w:val="6B4A5046"/>
    <w:rsid w:val="6B603EBF"/>
    <w:rsid w:val="6B6178F1"/>
    <w:rsid w:val="6B713227"/>
    <w:rsid w:val="6B754721"/>
    <w:rsid w:val="6B7E4876"/>
    <w:rsid w:val="6B826D41"/>
    <w:rsid w:val="6B8C6B83"/>
    <w:rsid w:val="6B910824"/>
    <w:rsid w:val="6BA74C05"/>
    <w:rsid w:val="6BBB3DFC"/>
    <w:rsid w:val="6BC21C99"/>
    <w:rsid w:val="6BE75F78"/>
    <w:rsid w:val="6BF17715"/>
    <w:rsid w:val="6C113514"/>
    <w:rsid w:val="6C134FBF"/>
    <w:rsid w:val="6C157B6B"/>
    <w:rsid w:val="6C177B44"/>
    <w:rsid w:val="6C1825D5"/>
    <w:rsid w:val="6C182A0F"/>
    <w:rsid w:val="6C183413"/>
    <w:rsid w:val="6C1D0060"/>
    <w:rsid w:val="6C21389A"/>
    <w:rsid w:val="6C256AA0"/>
    <w:rsid w:val="6C2732AF"/>
    <w:rsid w:val="6C296590"/>
    <w:rsid w:val="6C393F14"/>
    <w:rsid w:val="6C3A7A47"/>
    <w:rsid w:val="6C4433CA"/>
    <w:rsid w:val="6C494E84"/>
    <w:rsid w:val="6C5958A6"/>
    <w:rsid w:val="6C5D6935"/>
    <w:rsid w:val="6C6074A0"/>
    <w:rsid w:val="6C725C06"/>
    <w:rsid w:val="6C871509"/>
    <w:rsid w:val="6C881203"/>
    <w:rsid w:val="6C885CFC"/>
    <w:rsid w:val="6CA34594"/>
    <w:rsid w:val="6CB3110E"/>
    <w:rsid w:val="6CB429AD"/>
    <w:rsid w:val="6CC37445"/>
    <w:rsid w:val="6CC653F0"/>
    <w:rsid w:val="6CCC1AFF"/>
    <w:rsid w:val="6CCE6245"/>
    <w:rsid w:val="6CD52274"/>
    <w:rsid w:val="6CDE5AA8"/>
    <w:rsid w:val="6CEB559A"/>
    <w:rsid w:val="6CEC48EA"/>
    <w:rsid w:val="6CEF6BC6"/>
    <w:rsid w:val="6CEF77DA"/>
    <w:rsid w:val="6CF17EC5"/>
    <w:rsid w:val="6CF31DE0"/>
    <w:rsid w:val="6CFA1DB6"/>
    <w:rsid w:val="6CFE702C"/>
    <w:rsid w:val="6D0C1752"/>
    <w:rsid w:val="6D266EAF"/>
    <w:rsid w:val="6D286384"/>
    <w:rsid w:val="6D2F407A"/>
    <w:rsid w:val="6D341690"/>
    <w:rsid w:val="6D3D57AE"/>
    <w:rsid w:val="6D3E4757"/>
    <w:rsid w:val="6D485591"/>
    <w:rsid w:val="6D515A6A"/>
    <w:rsid w:val="6D6E75FD"/>
    <w:rsid w:val="6D741A8D"/>
    <w:rsid w:val="6D7520CA"/>
    <w:rsid w:val="6D7A7255"/>
    <w:rsid w:val="6D8E58B4"/>
    <w:rsid w:val="6D8F2D6B"/>
    <w:rsid w:val="6D940936"/>
    <w:rsid w:val="6D9C354C"/>
    <w:rsid w:val="6D9E6B0A"/>
    <w:rsid w:val="6DA72C7F"/>
    <w:rsid w:val="6DAF0EE6"/>
    <w:rsid w:val="6DB12B0F"/>
    <w:rsid w:val="6DB44345"/>
    <w:rsid w:val="6DB57538"/>
    <w:rsid w:val="6DB93A92"/>
    <w:rsid w:val="6DBC51E2"/>
    <w:rsid w:val="6DBF7232"/>
    <w:rsid w:val="6DC23996"/>
    <w:rsid w:val="6DC907A2"/>
    <w:rsid w:val="6DCC18C9"/>
    <w:rsid w:val="6DD352CF"/>
    <w:rsid w:val="6DD564FC"/>
    <w:rsid w:val="6DDB6FB7"/>
    <w:rsid w:val="6DE071DC"/>
    <w:rsid w:val="6DE60EA4"/>
    <w:rsid w:val="6DE931BE"/>
    <w:rsid w:val="6DED29B0"/>
    <w:rsid w:val="6DFB5940"/>
    <w:rsid w:val="6DFC3D4E"/>
    <w:rsid w:val="6E095A7C"/>
    <w:rsid w:val="6E1F4F24"/>
    <w:rsid w:val="6E200D4D"/>
    <w:rsid w:val="6E255C8D"/>
    <w:rsid w:val="6E266C06"/>
    <w:rsid w:val="6E28691D"/>
    <w:rsid w:val="6E292877"/>
    <w:rsid w:val="6E2B0B96"/>
    <w:rsid w:val="6E351391"/>
    <w:rsid w:val="6E3D3121"/>
    <w:rsid w:val="6E3F653F"/>
    <w:rsid w:val="6E530F40"/>
    <w:rsid w:val="6E567D9E"/>
    <w:rsid w:val="6E6153C9"/>
    <w:rsid w:val="6E644AA3"/>
    <w:rsid w:val="6E657628"/>
    <w:rsid w:val="6E6B1DF3"/>
    <w:rsid w:val="6E752D31"/>
    <w:rsid w:val="6E79044E"/>
    <w:rsid w:val="6E7A1325"/>
    <w:rsid w:val="6E8A1AD1"/>
    <w:rsid w:val="6E8C2E06"/>
    <w:rsid w:val="6E8D6527"/>
    <w:rsid w:val="6E903F0D"/>
    <w:rsid w:val="6E920AA1"/>
    <w:rsid w:val="6E9844F7"/>
    <w:rsid w:val="6E9C129B"/>
    <w:rsid w:val="6EB1286D"/>
    <w:rsid w:val="6EC159EB"/>
    <w:rsid w:val="6ECD7187"/>
    <w:rsid w:val="6ED33CD4"/>
    <w:rsid w:val="6ED35186"/>
    <w:rsid w:val="6EDC0D42"/>
    <w:rsid w:val="6EDF2742"/>
    <w:rsid w:val="6EEB7F25"/>
    <w:rsid w:val="6EEC1A57"/>
    <w:rsid w:val="6EF015E7"/>
    <w:rsid w:val="6EF94940"/>
    <w:rsid w:val="6F095BAB"/>
    <w:rsid w:val="6F10699E"/>
    <w:rsid w:val="6F143527"/>
    <w:rsid w:val="6F1A178F"/>
    <w:rsid w:val="6F1F2813"/>
    <w:rsid w:val="6F2F65B3"/>
    <w:rsid w:val="6F3D36C5"/>
    <w:rsid w:val="6F472718"/>
    <w:rsid w:val="6F474A43"/>
    <w:rsid w:val="6F494FA7"/>
    <w:rsid w:val="6F4C09FA"/>
    <w:rsid w:val="6F613B00"/>
    <w:rsid w:val="6F6B2F26"/>
    <w:rsid w:val="6F6E73C7"/>
    <w:rsid w:val="6F746F31"/>
    <w:rsid w:val="6F7D30E8"/>
    <w:rsid w:val="6F854425"/>
    <w:rsid w:val="6F8D32DA"/>
    <w:rsid w:val="6FA53B94"/>
    <w:rsid w:val="6FAD38DC"/>
    <w:rsid w:val="6FBE7937"/>
    <w:rsid w:val="6FD64200"/>
    <w:rsid w:val="6FDF3D1C"/>
    <w:rsid w:val="6FE17B77"/>
    <w:rsid w:val="6FEF14A9"/>
    <w:rsid w:val="6FEF7F52"/>
    <w:rsid w:val="6FFF3D01"/>
    <w:rsid w:val="70017D57"/>
    <w:rsid w:val="70136179"/>
    <w:rsid w:val="702745B1"/>
    <w:rsid w:val="70291255"/>
    <w:rsid w:val="702E3FF5"/>
    <w:rsid w:val="70316E9F"/>
    <w:rsid w:val="70333E81"/>
    <w:rsid w:val="70345D28"/>
    <w:rsid w:val="70384B42"/>
    <w:rsid w:val="703C5242"/>
    <w:rsid w:val="703F3EBC"/>
    <w:rsid w:val="704445CF"/>
    <w:rsid w:val="704F6CAB"/>
    <w:rsid w:val="7052349B"/>
    <w:rsid w:val="705838E8"/>
    <w:rsid w:val="70587250"/>
    <w:rsid w:val="70657C01"/>
    <w:rsid w:val="706D417E"/>
    <w:rsid w:val="70796AF7"/>
    <w:rsid w:val="707F0E75"/>
    <w:rsid w:val="708B26E9"/>
    <w:rsid w:val="70926362"/>
    <w:rsid w:val="709541F4"/>
    <w:rsid w:val="709B2D1B"/>
    <w:rsid w:val="70A05DE6"/>
    <w:rsid w:val="70A0661B"/>
    <w:rsid w:val="70A8710A"/>
    <w:rsid w:val="70AA229B"/>
    <w:rsid w:val="70AC5089"/>
    <w:rsid w:val="70B7060E"/>
    <w:rsid w:val="70BE6C1B"/>
    <w:rsid w:val="70C15737"/>
    <w:rsid w:val="70D07922"/>
    <w:rsid w:val="70D553C5"/>
    <w:rsid w:val="70D63231"/>
    <w:rsid w:val="70D72A5F"/>
    <w:rsid w:val="70DD2C73"/>
    <w:rsid w:val="70E84FBF"/>
    <w:rsid w:val="70EC4871"/>
    <w:rsid w:val="70F07F92"/>
    <w:rsid w:val="70F72709"/>
    <w:rsid w:val="7109152E"/>
    <w:rsid w:val="71093912"/>
    <w:rsid w:val="710E636C"/>
    <w:rsid w:val="711F78EE"/>
    <w:rsid w:val="71217A4A"/>
    <w:rsid w:val="71275A77"/>
    <w:rsid w:val="712C3B15"/>
    <w:rsid w:val="71347EB1"/>
    <w:rsid w:val="713A4D9B"/>
    <w:rsid w:val="713C6181"/>
    <w:rsid w:val="71445D7D"/>
    <w:rsid w:val="714852D0"/>
    <w:rsid w:val="714C4804"/>
    <w:rsid w:val="7161057A"/>
    <w:rsid w:val="71624944"/>
    <w:rsid w:val="71761560"/>
    <w:rsid w:val="717B3147"/>
    <w:rsid w:val="717B39F0"/>
    <w:rsid w:val="71833AA3"/>
    <w:rsid w:val="71836467"/>
    <w:rsid w:val="718C3781"/>
    <w:rsid w:val="719A556D"/>
    <w:rsid w:val="71A566B9"/>
    <w:rsid w:val="71A65353"/>
    <w:rsid w:val="71A8440F"/>
    <w:rsid w:val="71AB5706"/>
    <w:rsid w:val="71AE6568"/>
    <w:rsid w:val="71B92164"/>
    <w:rsid w:val="71BA23E1"/>
    <w:rsid w:val="71C0201F"/>
    <w:rsid w:val="71CD6EC3"/>
    <w:rsid w:val="71D84CE0"/>
    <w:rsid w:val="71D85B4B"/>
    <w:rsid w:val="71DD51DA"/>
    <w:rsid w:val="71E31FD1"/>
    <w:rsid w:val="71F12839"/>
    <w:rsid w:val="71F40F83"/>
    <w:rsid w:val="71FE12E8"/>
    <w:rsid w:val="72014806"/>
    <w:rsid w:val="720155C4"/>
    <w:rsid w:val="720210E8"/>
    <w:rsid w:val="720553F6"/>
    <w:rsid w:val="7211287B"/>
    <w:rsid w:val="72184A00"/>
    <w:rsid w:val="72194E62"/>
    <w:rsid w:val="722631C9"/>
    <w:rsid w:val="722C6B54"/>
    <w:rsid w:val="72387B6B"/>
    <w:rsid w:val="723B35FF"/>
    <w:rsid w:val="72580A84"/>
    <w:rsid w:val="725D3C3E"/>
    <w:rsid w:val="727367B7"/>
    <w:rsid w:val="727F515C"/>
    <w:rsid w:val="728058EF"/>
    <w:rsid w:val="728064AE"/>
    <w:rsid w:val="728269FA"/>
    <w:rsid w:val="728F7D12"/>
    <w:rsid w:val="729B4B59"/>
    <w:rsid w:val="729D5FDE"/>
    <w:rsid w:val="72A07B3F"/>
    <w:rsid w:val="72A2191C"/>
    <w:rsid w:val="72A463AF"/>
    <w:rsid w:val="72A709B6"/>
    <w:rsid w:val="72A734DD"/>
    <w:rsid w:val="72A865E4"/>
    <w:rsid w:val="72B01834"/>
    <w:rsid w:val="72B62B48"/>
    <w:rsid w:val="72BA4F72"/>
    <w:rsid w:val="72BB4145"/>
    <w:rsid w:val="72D27981"/>
    <w:rsid w:val="72DC487D"/>
    <w:rsid w:val="72E27499"/>
    <w:rsid w:val="72EE0533"/>
    <w:rsid w:val="72F62F44"/>
    <w:rsid w:val="72F773E8"/>
    <w:rsid w:val="730E028E"/>
    <w:rsid w:val="730F3515"/>
    <w:rsid w:val="7319494A"/>
    <w:rsid w:val="73201983"/>
    <w:rsid w:val="732D7650"/>
    <w:rsid w:val="733A277B"/>
    <w:rsid w:val="733E3CA9"/>
    <w:rsid w:val="733F133D"/>
    <w:rsid w:val="734F0250"/>
    <w:rsid w:val="735034EF"/>
    <w:rsid w:val="7350650D"/>
    <w:rsid w:val="735465E8"/>
    <w:rsid w:val="73555EBD"/>
    <w:rsid w:val="73592F8F"/>
    <w:rsid w:val="736061F8"/>
    <w:rsid w:val="73660E5C"/>
    <w:rsid w:val="737369F5"/>
    <w:rsid w:val="737B0A19"/>
    <w:rsid w:val="73831532"/>
    <w:rsid w:val="73856C3E"/>
    <w:rsid w:val="738772E4"/>
    <w:rsid w:val="738E4560"/>
    <w:rsid w:val="738F6D2E"/>
    <w:rsid w:val="73901013"/>
    <w:rsid w:val="739A5FC5"/>
    <w:rsid w:val="73A24511"/>
    <w:rsid w:val="73BD4E92"/>
    <w:rsid w:val="73C117A4"/>
    <w:rsid w:val="73CB0E59"/>
    <w:rsid w:val="73CD71A9"/>
    <w:rsid w:val="73D37551"/>
    <w:rsid w:val="73DA3800"/>
    <w:rsid w:val="73DB1D5F"/>
    <w:rsid w:val="73F543FD"/>
    <w:rsid w:val="73F6462E"/>
    <w:rsid w:val="73F704D2"/>
    <w:rsid w:val="741144D9"/>
    <w:rsid w:val="74133787"/>
    <w:rsid w:val="74172EC3"/>
    <w:rsid w:val="741A783C"/>
    <w:rsid w:val="74243D4F"/>
    <w:rsid w:val="742B31E8"/>
    <w:rsid w:val="74305760"/>
    <w:rsid w:val="74321B1E"/>
    <w:rsid w:val="74325C60"/>
    <w:rsid w:val="743717E9"/>
    <w:rsid w:val="74444A1E"/>
    <w:rsid w:val="74504C79"/>
    <w:rsid w:val="74510D7A"/>
    <w:rsid w:val="74532814"/>
    <w:rsid w:val="74565C60"/>
    <w:rsid w:val="74582D35"/>
    <w:rsid w:val="74582D36"/>
    <w:rsid w:val="74600FBD"/>
    <w:rsid w:val="74644034"/>
    <w:rsid w:val="746C04CE"/>
    <w:rsid w:val="746D092B"/>
    <w:rsid w:val="74761005"/>
    <w:rsid w:val="74917521"/>
    <w:rsid w:val="749624A5"/>
    <w:rsid w:val="74A45D66"/>
    <w:rsid w:val="74B55FA9"/>
    <w:rsid w:val="74B80E65"/>
    <w:rsid w:val="74BD3ED3"/>
    <w:rsid w:val="74BF4FC9"/>
    <w:rsid w:val="74BF5CE3"/>
    <w:rsid w:val="74C7103C"/>
    <w:rsid w:val="74D30328"/>
    <w:rsid w:val="74D6245E"/>
    <w:rsid w:val="74D75C6C"/>
    <w:rsid w:val="74D7662A"/>
    <w:rsid w:val="74DB13D6"/>
    <w:rsid w:val="74E8341D"/>
    <w:rsid w:val="74FB6447"/>
    <w:rsid w:val="750000AA"/>
    <w:rsid w:val="750D005E"/>
    <w:rsid w:val="750D72D6"/>
    <w:rsid w:val="7511220A"/>
    <w:rsid w:val="75156514"/>
    <w:rsid w:val="75256BEC"/>
    <w:rsid w:val="753366D1"/>
    <w:rsid w:val="753C4731"/>
    <w:rsid w:val="75471091"/>
    <w:rsid w:val="754C3D9B"/>
    <w:rsid w:val="755A5627"/>
    <w:rsid w:val="755C66F4"/>
    <w:rsid w:val="7561323F"/>
    <w:rsid w:val="756551B4"/>
    <w:rsid w:val="7585215C"/>
    <w:rsid w:val="758F43FC"/>
    <w:rsid w:val="75976C60"/>
    <w:rsid w:val="759A651C"/>
    <w:rsid w:val="759E4B8F"/>
    <w:rsid w:val="759F4EC6"/>
    <w:rsid w:val="75A518D9"/>
    <w:rsid w:val="75AB270C"/>
    <w:rsid w:val="75C15A8B"/>
    <w:rsid w:val="75DB29E4"/>
    <w:rsid w:val="75E91A34"/>
    <w:rsid w:val="75F55735"/>
    <w:rsid w:val="760627CA"/>
    <w:rsid w:val="760915B9"/>
    <w:rsid w:val="76253C1A"/>
    <w:rsid w:val="763B13D5"/>
    <w:rsid w:val="7643674C"/>
    <w:rsid w:val="764F462D"/>
    <w:rsid w:val="765406AD"/>
    <w:rsid w:val="765B7CA2"/>
    <w:rsid w:val="766A3681"/>
    <w:rsid w:val="766B5F21"/>
    <w:rsid w:val="767B5D01"/>
    <w:rsid w:val="768236DA"/>
    <w:rsid w:val="76911077"/>
    <w:rsid w:val="7693567A"/>
    <w:rsid w:val="76AC04E9"/>
    <w:rsid w:val="76AF1D88"/>
    <w:rsid w:val="76B54CD7"/>
    <w:rsid w:val="76B64E3A"/>
    <w:rsid w:val="76CF5F86"/>
    <w:rsid w:val="76D339B8"/>
    <w:rsid w:val="76D60F18"/>
    <w:rsid w:val="76E47B27"/>
    <w:rsid w:val="76EF2375"/>
    <w:rsid w:val="76F20C4A"/>
    <w:rsid w:val="76F532E3"/>
    <w:rsid w:val="76F813A6"/>
    <w:rsid w:val="76FB636B"/>
    <w:rsid w:val="76FC1088"/>
    <w:rsid w:val="76FE6DD9"/>
    <w:rsid w:val="77056FD4"/>
    <w:rsid w:val="771025C7"/>
    <w:rsid w:val="77112A42"/>
    <w:rsid w:val="77126C1B"/>
    <w:rsid w:val="77140F1A"/>
    <w:rsid w:val="771E0D4C"/>
    <w:rsid w:val="772910CF"/>
    <w:rsid w:val="773E393E"/>
    <w:rsid w:val="77416E84"/>
    <w:rsid w:val="774836A5"/>
    <w:rsid w:val="774A122A"/>
    <w:rsid w:val="77647F5F"/>
    <w:rsid w:val="77660698"/>
    <w:rsid w:val="77664123"/>
    <w:rsid w:val="776A17DB"/>
    <w:rsid w:val="777163EE"/>
    <w:rsid w:val="7779011C"/>
    <w:rsid w:val="778448A2"/>
    <w:rsid w:val="7796784A"/>
    <w:rsid w:val="77A042CE"/>
    <w:rsid w:val="77AA0691"/>
    <w:rsid w:val="77AA6CBD"/>
    <w:rsid w:val="77BB738F"/>
    <w:rsid w:val="77BF5FFA"/>
    <w:rsid w:val="77D0645A"/>
    <w:rsid w:val="77D42693"/>
    <w:rsid w:val="77D63117"/>
    <w:rsid w:val="77DB6F5A"/>
    <w:rsid w:val="77EC196F"/>
    <w:rsid w:val="77EE2A20"/>
    <w:rsid w:val="77F01B7C"/>
    <w:rsid w:val="77F21635"/>
    <w:rsid w:val="77F43EF6"/>
    <w:rsid w:val="77F868CB"/>
    <w:rsid w:val="77FE22D0"/>
    <w:rsid w:val="780D1F47"/>
    <w:rsid w:val="78166829"/>
    <w:rsid w:val="78187C10"/>
    <w:rsid w:val="782B7CE1"/>
    <w:rsid w:val="782E7501"/>
    <w:rsid w:val="782F13D2"/>
    <w:rsid w:val="78397B5B"/>
    <w:rsid w:val="784E3762"/>
    <w:rsid w:val="785751F9"/>
    <w:rsid w:val="78595D61"/>
    <w:rsid w:val="785B0019"/>
    <w:rsid w:val="785F0CB6"/>
    <w:rsid w:val="78701AE8"/>
    <w:rsid w:val="78862F8F"/>
    <w:rsid w:val="788D38E0"/>
    <w:rsid w:val="78A03A7C"/>
    <w:rsid w:val="78B37702"/>
    <w:rsid w:val="78B931E2"/>
    <w:rsid w:val="78CE5C28"/>
    <w:rsid w:val="78E06EA2"/>
    <w:rsid w:val="78E421BD"/>
    <w:rsid w:val="78EE2381"/>
    <w:rsid w:val="78F16688"/>
    <w:rsid w:val="78F44AA2"/>
    <w:rsid w:val="78FD2CB3"/>
    <w:rsid w:val="78FD63C6"/>
    <w:rsid w:val="791F36F5"/>
    <w:rsid w:val="79200CEA"/>
    <w:rsid w:val="7930335A"/>
    <w:rsid w:val="793305C3"/>
    <w:rsid w:val="79404F19"/>
    <w:rsid w:val="794366EE"/>
    <w:rsid w:val="79463E88"/>
    <w:rsid w:val="794C75C2"/>
    <w:rsid w:val="79527242"/>
    <w:rsid w:val="795275A3"/>
    <w:rsid w:val="795F3343"/>
    <w:rsid w:val="7980453D"/>
    <w:rsid w:val="79890F32"/>
    <w:rsid w:val="798C01D6"/>
    <w:rsid w:val="799552AA"/>
    <w:rsid w:val="79A100AE"/>
    <w:rsid w:val="79A731EA"/>
    <w:rsid w:val="79C67B14"/>
    <w:rsid w:val="79D73ACF"/>
    <w:rsid w:val="79DD051D"/>
    <w:rsid w:val="79E30C1B"/>
    <w:rsid w:val="79EC1110"/>
    <w:rsid w:val="79F70D41"/>
    <w:rsid w:val="7A0F5330"/>
    <w:rsid w:val="7A124B07"/>
    <w:rsid w:val="7A1610DA"/>
    <w:rsid w:val="7A164D6A"/>
    <w:rsid w:val="7A1B6252"/>
    <w:rsid w:val="7A3347B5"/>
    <w:rsid w:val="7A41363F"/>
    <w:rsid w:val="7A49604F"/>
    <w:rsid w:val="7A5076BA"/>
    <w:rsid w:val="7A5C2803"/>
    <w:rsid w:val="7A5E669B"/>
    <w:rsid w:val="7A626ACA"/>
    <w:rsid w:val="7A6419F8"/>
    <w:rsid w:val="7A684280"/>
    <w:rsid w:val="7A6E5682"/>
    <w:rsid w:val="7A8270B5"/>
    <w:rsid w:val="7A9814D4"/>
    <w:rsid w:val="7A981613"/>
    <w:rsid w:val="7A99378E"/>
    <w:rsid w:val="7AA80FC8"/>
    <w:rsid w:val="7AA8546C"/>
    <w:rsid w:val="7AAF3DBA"/>
    <w:rsid w:val="7AB149B3"/>
    <w:rsid w:val="7AB3684A"/>
    <w:rsid w:val="7AC81DD0"/>
    <w:rsid w:val="7AD324E9"/>
    <w:rsid w:val="7ADF4217"/>
    <w:rsid w:val="7AE53FCA"/>
    <w:rsid w:val="7AE77D42"/>
    <w:rsid w:val="7AEA3BBA"/>
    <w:rsid w:val="7AFD471A"/>
    <w:rsid w:val="7B0853E8"/>
    <w:rsid w:val="7B1920AA"/>
    <w:rsid w:val="7B197B66"/>
    <w:rsid w:val="7B1F7A34"/>
    <w:rsid w:val="7B305B07"/>
    <w:rsid w:val="7B385EC2"/>
    <w:rsid w:val="7B4B3B5C"/>
    <w:rsid w:val="7B5B24DE"/>
    <w:rsid w:val="7B5B7375"/>
    <w:rsid w:val="7B7365B8"/>
    <w:rsid w:val="7B807241"/>
    <w:rsid w:val="7B851C59"/>
    <w:rsid w:val="7BA479E1"/>
    <w:rsid w:val="7BA81B08"/>
    <w:rsid w:val="7BB3711D"/>
    <w:rsid w:val="7BBA7136"/>
    <w:rsid w:val="7BBC4FC8"/>
    <w:rsid w:val="7BC567BA"/>
    <w:rsid w:val="7BD669FD"/>
    <w:rsid w:val="7BE1101A"/>
    <w:rsid w:val="7BED0E10"/>
    <w:rsid w:val="7BF50493"/>
    <w:rsid w:val="7BF81544"/>
    <w:rsid w:val="7BFF2061"/>
    <w:rsid w:val="7C0B5CB2"/>
    <w:rsid w:val="7C1562B3"/>
    <w:rsid w:val="7C176405"/>
    <w:rsid w:val="7C18333F"/>
    <w:rsid w:val="7C1A4147"/>
    <w:rsid w:val="7C1F350C"/>
    <w:rsid w:val="7C2745BF"/>
    <w:rsid w:val="7C293D79"/>
    <w:rsid w:val="7C3145B3"/>
    <w:rsid w:val="7C341EE6"/>
    <w:rsid w:val="7C441DAE"/>
    <w:rsid w:val="7C4518D5"/>
    <w:rsid w:val="7C472341"/>
    <w:rsid w:val="7C492337"/>
    <w:rsid w:val="7C511806"/>
    <w:rsid w:val="7C522310"/>
    <w:rsid w:val="7C7E6338"/>
    <w:rsid w:val="7C865D61"/>
    <w:rsid w:val="7C8B0454"/>
    <w:rsid w:val="7C8C2A8A"/>
    <w:rsid w:val="7C8C559B"/>
    <w:rsid w:val="7C8E457D"/>
    <w:rsid w:val="7C943EFA"/>
    <w:rsid w:val="7C97083A"/>
    <w:rsid w:val="7C9E723A"/>
    <w:rsid w:val="7C9F06E9"/>
    <w:rsid w:val="7CB336E1"/>
    <w:rsid w:val="7CC94798"/>
    <w:rsid w:val="7CD074AB"/>
    <w:rsid w:val="7CD442F6"/>
    <w:rsid w:val="7CDC31AB"/>
    <w:rsid w:val="7CE340C7"/>
    <w:rsid w:val="7CE56CD1"/>
    <w:rsid w:val="7CE65DD7"/>
    <w:rsid w:val="7CED0707"/>
    <w:rsid w:val="7CF348BD"/>
    <w:rsid w:val="7D0F42DC"/>
    <w:rsid w:val="7D185959"/>
    <w:rsid w:val="7D193B9A"/>
    <w:rsid w:val="7D1A6E02"/>
    <w:rsid w:val="7D21601C"/>
    <w:rsid w:val="7D25318F"/>
    <w:rsid w:val="7D32099C"/>
    <w:rsid w:val="7D364B79"/>
    <w:rsid w:val="7D3A05C8"/>
    <w:rsid w:val="7D413845"/>
    <w:rsid w:val="7D4D0844"/>
    <w:rsid w:val="7D4E4567"/>
    <w:rsid w:val="7D5776C7"/>
    <w:rsid w:val="7D5E23B4"/>
    <w:rsid w:val="7D6A07B6"/>
    <w:rsid w:val="7D70504D"/>
    <w:rsid w:val="7D735BBE"/>
    <w:rsid w:val="7D7A30EF"/>
    <w:rsid w:val="7D7D31D4"/>
    <w:rsid w:val="7D856BEB"/>
    <w:rsid w:val="7D8F3914"/>
    <w:rsid w:val="7D93577A"/>
    <w:rsid w:val="7D9C3370"/>
    <w:rsid w:val="7DA82E59"/>
    <w:rsid w:val="7DAF266D"/>
    <w:rsid w:val="7DB50BA4"/>
    <w:rsid w:val="7DBB4CDF"/>
    <w:rsid w:val="7DC6303D"/>
    <w:rsid w:val="7DC71119"/>
    <w:rsid w:val="7DC720AD"/>
    <w:rsid w:val="7DC97ADD"/>
    <w:rsid w:val="7DD27EB7"/>
    <w:rsid w:val="7DDA1DE0"/>
    <w:rsid w:val="7DF65A61"/>
    <w:rsid w:val="7DFE4FB2"/>
    <w:rsid w:val="7E0E55E6"/>
    <w:rsid w:val="7E2E5C88"/>
    <w:rsid w:val="7E31702C"/>
    <w:rsid w:val="7E33504C"/>
    <w:rsid w:val="7E4F7472"/>
    <w:rsid w:val="7E54020C"/>
    <w:rsid w:val="7E6F277F"/>
    <w:rsid w:val="7E741560"/>
    <w:rsid w:val="7E9A320E"/>
    <w:rsid w:val="7EA52E3F"/>
    <w:rsid w:val="7EA74CBB"/>
    <w:rsid w:val="7EAA3560"/>
    <w:rsid w:val="7EAC3771"/>
    <w:rsid w:val="7EB0785F"/>
    <w:rsid w:val="7EB45A51"/>
    <w:rsid w:val="7EB92AD6"/>
    <w:rsid w:val="7ECB1729"/>
    <w:rsid w:val="7ED06200"/>
    <w:rsid w:val="7ED07995"/>
    <w:rsid w:val="7ED162DB"/>
    <w:rsid w:val="7ED47A3F"/>
    <w:rsid w:val="7ED9579E"/>
    <w:rsid w:val="7EFB0260"/>
    <w:rsid w:val="7F0C421B"/>
    <w:rsid w:val="7F2E54FB"/>
    <w:rsid w:val="7F385010"/>
    <w:rsid w:val="7F39786D"/>
    <w:rsid w:val="7F4E545B"/>
    <w:rsid w:val="7F54171E"/>
    <w:rsid w:val="7F55681A"/>
    <w:rsid w:val="7F571EA8"/>
    <w:rsid w:val="7F6375C2"/>
    <w:rsid w:val="7F714152"/>
    <w:rsid w:val="7F733AA9"/>
    <w:rsid w:val="7F904DDB"/>
    <w:rsid w:val="7F916963"/>
    <w:rsid w:val="7F930C6D"/>
    <w:rsid w:val="7FA00CC1"/>
    <w:rsid w:val="7FB06E6F"/>
    <w:rsid w:val="7FB84D46"/>
    <w:rsid w:val="7FB96A9B"/>
    <w:rsid w:val="7FBF0A0D"/>
    <w:rsid w:val="7FC24E94"/>
    <w:rsid w:val="7FCB215D"/>
    <w:rsid w:val="7FD706E7"/>
    <w:rsid w:val="7FDD7966"/>
    <w:rsid w:val="7FDF2141"/>
    <w:rsid w:val="7FE01E63"/>
    <w:rsid w:val="7FE5576E"/>
    <w:rsid w:val="7FE707E4"/>
    <w:rsid w:val="7FFD77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7" Type="http://schemas.openxmlformats.org/officeDocument/2006/relationships/fontTable" Target="fontTable.xml"/><Relationship Id="rId26" Type="http://schemas.openxmlformats.org/officeDocument/2006/relationships/image" Target="media/image23.png"/><Relationship Id="rId25" Type="http://schemas.openxmlformats.org/officeDocument/2006/relationships/image" Target="media/image22.png"/><Relationship Id="rId24" Type="http://schemas.openxmlformats.org/officeDocument/2006/relationships/image" Target="media/image21.png"/><Relationship Id="rId23" Type="http://schemas.openxmlformats.org/officeDocument/2006/relationships/image" Target="media/image20.png"/><Relationship Id="rId22" Type="http://schemas.openxmlformats.org/officeDocument/2006/relationships/image" Target="media/image19.png"/><Relationship Id="rId21" Type="http://schemas.openxmlformats.org/officeDocument/2006/relationships/image" Target="media/image18.png"/><Relationship Id="rId20" Type="http://schemas.openxmlformats.org/officeDocument/2006/relationships/image" Target="media/image17.png"/><Relationship Id="rId2" Type="http://schemas.openxmlformats.org/officeDocument/2006/relationships/settings" Target="settings.xml"/><Relationship Id="rId19" Type="http://schemas.openxmlformats.org/officeDocument/2006/relationships/image" Target="media/image16.png"/><Relationship Id="rId18" Type="http://schemas.openxmlformats.org/officeDocument/2006/relationships/image" Target="media/image15.png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1901</Words>
  <Characters>2624</Characters>
  <Lines>0</Lines>
  <Paragraphs>0</Paragraphs>
  <TotalTime>18</TotalTime>
  <ScaleCrop>false</ScaleCrop>
  <LinksUpToDate>false</LinksUpToDate>
  <CharactersWithSpaces>4301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нежгпуг</cp:lastModifiedBy>
  <dcterms:modified xsi:type="dcterms:W3CDTF">2026-04-09T02:05:39Z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5BCC372C2E6840D5B2BE4AA475F590B9</vt:lpwstr>
  </property>
  <property fmtid="{D5CDD505-2E9C-101B-9397-08002B2CF9AE}" pid="4" name="KSOTemplateDocerSaveRecord">
    <vt:lpwstr>eyJoZGlkIjoiODQ4MmU0NWVmMWFkZDdhYzYxNzc2YWJiYjdhMTgzOTciLCJ1c2VySWQiOiI3Nzg1NTk0MjcifQ==</vt:lpwstr>
  </property>
</Properties>
</file>