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overflowPunct/>
        <w:topLinePunct w:val="0"/>
        <w:bidi w:val="0"/>
        <w:spacing w:line="224" w:lineRule="auto"/>
        <w:ind w:left="0" w:leftChars="0" w:right="0"/>
        <w:rPr>
          <w:rFonts w:hint="eastAsia" w:ascii="黑体" w:hAnsi="黑体" w:eastAsia="黑体" w:cs="黑体"/>
          <w:b w:val="0"/>
          <w:bCs w:val="0"/>
          <w:spacing w:val="0"/>
          <w:position w:val="0"/>
          <w:sz w:val="35"/>
          <w:szCs w:val="35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position w:val="0"/>
          <w:sz w:val="35"/>
          <w:szCs w:val="35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0"/>
          <w:position w:val="0"/>
          <w:sz w:val="35"/>
          <w:szCs w:val="35"/>
          <w:lang w:val="en-US" w:eastAsia="zh-CN"/>
        </w:rPr>
        <w:t>2：</w:t>
      </w:r>
    </w:p>
    <w:p>
      <w:pPr>
        <w:pStyle w:val="2"/>
        <w:rPr>
          <w:rFonts w:hint="eastAsia"/>
          <w:spacing w:val="0"/>
          <w:position w:val="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</w:rPr>
        <w:t>马村镇“</w:t>
      </w: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  <w:lang w:eastAsia="zh-CN"/>
        </w:rPr>
        <w:t>百日攻坚</w:t>
      </w: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</w:rPr>
        <w:t>”</w:t>
      </w: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  <w:lang w:eastAsia="zh-CN"/>
        </w:rPr>
        <w:t>行动回查</w:t>
      </w: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</w:rPr>
        <w:t>记录</w:t>
      </w: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  <w:lang w:eastAsia="zh-CN"/>
        </w:rPr>
        <w:t>表</w:t>
      </w:r>
    </w:p>
    <w:p>
      <w:pPr>
        <w:rPr>
          <w:rFonts w:hint="eastAsia"/>
          <w:spacing w:val="0"/>
          <w:position w:val="0"/>
        </w:rPr>
      </w:pPr>
    </w:p>
    <w:tbl>
      <w:tblPr>
        <w:tblStyle w:val="4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3144"/>
        <w:gridCol w:w="1020"/>
        <w:gridCol w:w="3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回 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间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回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查地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点</w:t>
            </w:r>
          </w:p>
        </w:tc>
        <w:tc>
          <w:tcPr>
            <w:tcW w:w="3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行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领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域</w:t>
            </w:r>
          </w:p>
        </w:tc>
        <w:tc>
          <w:tcPr>
            <w:tcW w:w="7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回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员</w:t>
            </w:r>
          </w:p>
        </w:tc>
        <w:tc>
          <w:tcPr>
            <w:tcW w:w="7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9" w:hRule="atLeast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容</w:t>
            </w:r>
          </w:p>
        </w:tc>
        <w:tc>
          <w:tcPr>
            <w:tcW w:w="7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9" w:hRule="atLeast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况</w:t>
            </w:r>
          </w:p>
        </w:tc>
        <w:tc>
          <w:tcPr>
            <w:tcW w:w="7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/>
          <w:spacing w:val="0"/>
          <w:position w:val="0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/>
        <w:jc w:val="both"/>
        <w:textAlignment w:val="baseline"/>
      </w:pPr>
      <w:r>
        <w:rPr>
          <w:rFonts w:hint="eastAsia" w:ascii="仿宋_GB2312" w:hAnsi="仿宋_GB2312" w:eastAsia="仿宋_GB2312" w:cs="仿宋_GB2312"/>
          <w:spacing w:val="0"/>
          <w:position w:val="0"/>
          <w:sz w:val="28"/>
          <w:szCs w:val="28"/>
          <w:lang w:val="en-US" w:eastAsia="zh-CN"/>
        </w:rPr>
        <w:t>被回查单位负责人签字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09"/>
      <w:rPr>
        <w:rFonts w:ascii="宋体" w:hAnsi="宋体" w:eastAsia="宋体" w:cs="宋体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N2JjOTE4ZDE1NjM5ZTc0NmVjMTUxMzFlYjRkMWIifQ=="/>
  </w:docVars>
  <w:rsids>
    <w:rsidRoot w:val="4D1D4813"/>
    <w:rsid w:val="4D1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kinsoku w:val="0"/>
      <w:autoSpaceDE w:val="0"/>
      <w:autoSpaceDN w:val="0"/>
      <w:adjustRightInd w:val="0"/>
      <w:snapToGrid w:val="0"/>
      <w:spacing w:before="0" w:beforeLines="0" w:beforeAutospacing="0" w:afterAutospacing="0" w:line="240" w:lineRule="auto"/>
      <w:jc w:val="left"/>
      <w:textAlignment w:val="baseline"/>
      <w:outlineLvl w:val="0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2023-02-20T03:38:00Z</dcterms:created>
  <dc:creator>m1551</dc:creator>
  <cp:lastModifiedBy>m1551</cp:lastModifiedBy>
  <dcterms:modified xsi:type="dcterms:W3CDTF">2023-02-20T03:40:03Z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875A3DF880AA4C4181D0853505573204</vt:lpwstr>
  </property>
</Properties>
</file>