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61"/>
          <w:sz w:val="28"/>
          <w:szCs w:val="28"/>
          <w:lang w:val="en-US" w:eastAsia="zh-CN"/>
        </w:rPr>
        <w:t>1</w:t>
      </w:r>
    </w:p>
    <w:p>
      <w:pPr>
        <w:spacing w:before="265" w:line="224" w:lineRule="auto"/>
        <w:ind w:left="4286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8"/>
          <w:sz w:val="31"/>
          <w:szCs w:val="31"/>
        </w:rPr>
        <w:t>高平市社会单位有限空间作业场所统计表</w:t>
      </w:r>
    </w:p>
    <w:bookmarkEnd w:id="0"/>
    <w:p>
      <w:pPr>
        <w:spacing w:line="98" w:lineRule="exact"/>
      </w:pPr>
    </w:p>
    <w:tbl>
      <w:tblPr>
        <w:tblStyle w:val="8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03"/>
        <w:gridCol w:w="1812"/>
        <w:gridCol w:w="1812"/>
        <w:gridCol w:w="1811"/>
        <w:gridCol w:w="1812"/>
        <w:gridCol w:w="1811"/>
        <w:gridCol w:w="18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5" w:lineRule="auto"/>
            </w:pPr>
          </w:p>
          <w:p>
            <w:pPr>
              <w:pStyle w:val="7"/>
              <w:spacing w:line="325" w:lineRule="auto"/>
            </w:pPr>
          </w:p>
          <w:p>
            <w:pPr>
              <w:spacing w:before="71" w:line="219" w:lineRule="auto"/>
              <w:ind w:left="1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行政区域（县、</w:t>
            </w:r>
          </w:p>
          <w:p>
            <w:pPr>
              <w:spacing w:before="50" w:line="222" w:lineRule="auto"/>
              <w:ind w:left="42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市、区）</w:t>
            </w: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5" w:lineRule="auto"/>
            </w:pPr>
          </w:p>
          <w:p>
            <w:pPr>
              <w:pStyle w:val="7"/>
              <w:spacing w:line="325" w:lineRule="auto"/>
            </w:pPr>
          </w:p>
          <w:p>
            <w:pPr>
              <w:spacing w:before="71"/>
              <w:ind w:left="193" w:right="82" w:hanging="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所在单位（乡、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镇、街道办）</w:t>
            </w:r>
          </w:p>
        </w:tc>
        <w:tc>
          <w:tcPr>
            <w:tcW w:w="18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25" w:lineRule="auto"/>
            </w:pPr>
          </w:p>
          <w:p>
            <w:pPr>
              <w:pStyle w:val="7"/>
              <w:spacing w:line="325" w:lineRule="auto"/>
            </w:pPr>
          </w:p>
          <w:p>
            <w:pPr>
              <w:spacing w:before="71" w:line="241" w:lineRule="auto"/>
              <w:ind w:left="473" w:right="133" w:hanging="33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有限空间作业场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所（处）</w:t>
            </w:r>
          </w:p>
        </w:tc>
        <w:tc>
          <w:tcPr>
            <w:tcW w:w="9062" w:type="dxa"/>
            <w:gridSpan w:val="5"/>
            <w:vAlign w:val="top"/>
          </w:tcPr>
          <w:p>
            <w:pPr>
              <w:spacing w:before="95" w:line="219" w:lineRule="auto"/>
              <w:ind w:left="35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有限空间类型（处）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spacing w:before="71" w:line="222" w:lineRule="auto"/>
              <w:ind w:left="7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井</w:t>
            </w:r>
          </w:p>
          <w:p>
            <w:pPr>
              <w:spacing w:before="47" w:line="241" w:lineRule="auto"/>
              <w:ind w:left="138" w:right="140" w:firstLine="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（电缆井、污水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井、吃水井等）</w:t>
            </w:r>
          </w:p>
        </w:tc>
        <w:tc>
          <w:tcPr>
            <w:tcW w:w="1811" w:type="dxa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spacing w:before="72" w:line="224" w:lineRule="auto"/>
              <w:ind w:left="80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池</w:t>
            </w:r>
          </w:p>
          <w:p>
            <w:pPr>
              <w:spacing w:before="45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（污水池、化粪</w:t>
            </w:r>
          </w:p>
          <w:p>
            <w:pPr>
              <w:spacing w:before="50" w:line="219" w:lineRule="auto"/>
              <w:ind w:left="14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池、沼气池、蓄</w:t>
            </w:r>
          </w:p>
          <w:p>
            <w:pPr>
              <w:spacing w:before="51" w:line="218" w:lineRule="auto"/>
              <w:ind w:right="3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水池、腌渍池等）</w:t>
            </w:r>
          </w:p>
        </w:tc>
        <w:tc>
          <w:tcPr>
            <w:tcW w:w="1812" w:type="dxa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spacing w:before="72" w:line="221" w:lineRule="auto"/>
              <w:ind w:left="80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沟</w:t>
            </w:r>
          </w:p>
          <w:p>
            <w:pPr>
              <w:spacing w:before="48" w:line="221" w:lineRule="auto"/>
              <w:ind w:left="1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（地沟、暗沟）</w:t>
            </w:r>
          </w:p>
        </w:tc>
        <w:tc>
          <w:tcPr>
            <w:tcW w:w="1811" w:type="dxa"/>
            <w:vAlign w:val="top"/>
          </w:tcPr>
          <w:p>
            <w:pPr>
              <w:pStyle w:val="7"/>
              <w:spacing w:line="284" w:lineRule="auto"/>
            </w:pPr>
          </w:p>
          <w:p>
            <w:pPr>
              <w:spacing w:before="72" w:line="223" w:lineRule="auto"/>
              <w:ind w:left="80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道</w:t>
            </w:r>
          </w:p>
          <w:p>
            <w:pPr>
              <w:spacing w:before="46" w:line="219" w:lineRule="auto"/>
              <w:ind w:right="1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1"/>
                <w:sz w:val="22"/>
                <w:szCs w:val="22"/>
              </w:rPr>
              <w:t>（坑道、下水道）</w:t>
            </w:r>
          </w:p>
        </w:tc>
        <w:tc>
          <w:tcPr>
            <w:tcW w:w="1816" w:type="dxa"/>
            <w:vAlign w:val="top"/>
          </w:tcPr>
          <w:p>
            <w:pPr>
              <w:pStyle w:val="7"/>
              <w:spacing w:line="285" w:lineRule="auto"/>
            </w:pPr>
          </w:p>
          <w:p>
            <w:pPr>
              <w:spacing w:before="71" w:line="219" w:lineRule="auto"/>
              <w:ind w:left="80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窖</w:t>
            </w:r>
          </w:p>
          <w:p>
            <w:pPr>
              <w:spacing w:before="51" w:line="219" w:lineRule="auto"/>
              <w:ind w:right="5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1"/>
                <w:sz w:val="22"/>
                <w:szCs w:val="22"/>
              </w:rPr>
              <w:t>（菜窖、酒窖等）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0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09" w:type="dxa"/>
            <w:vAlign w:val="top"/>
          </w:tcPr>
          <w:p>
            <w:pPr>
              <w:spacing w:before="149" w:line="222" w:lineRule="auto"/>
              <w:ind w:left="64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合计</w:t>
            </w:r>
          </w:p>
        </w:tc>
        <w:tc>
          <w:tcPr>
            <w:tcW w:w="1703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2" w:type="dxa"/>
            <w:vAlign w:val="top"/>
          </w:tcPr>
          <w:p>
            <w:pPr>
              <w:pStyle w:val="7"/>
            </w:pPr>
          </w:p>
        </w:tc>
        <w:tc>
          <w:tcPr>
            <w:tcW w:w="1811" w:type="dxa"/>
            <w:vAlign w:val="top"/>
          </w:tcPr>
          <w:p>
            <w:pPr>
              <w:pStyle w:val="7"/>
            </w:pPr>
          </w:p>
        </w:tc>
        <w:tc>
          <w:tcPr>
            <w:tcW w:w="181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4286" w:type="dxa"/>
            <w:gridSpan w:val="8"/>
            <w:vAlign w:val="top"/>
          </w:tcPr>
          <w:p>
            <w:pPr>
              <w:spacing w:before="116" w:line="222" w:lineRule="auto"/>
              <w:ind w:left="124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5"/>
                <w:sz w:val="22"/>
                <w:szCs w:val="22"/>
              </w:rPr>
              <w:t>备注：</w:t>
            </w:r>
          </w:p>
          <w:p>
            <w:pPr>
              <w:spacing w:before="48" w:line="242" w:lineRule="auto"/>
              <w:ind w:left="127" w:right="107" w:firstLine="4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1.有限空间是指封闭或部分封闭，进出口较为狭窄</w:t>
            </w: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有限， 未被设计为固定工作场所，</w:t>
            </w:r>
            <w:r>
              <w:rPr>
                <w:rFonts w:ascii="新宋体" w:hAnsi="新宋体" w:eastAsia="新宋体" w:cs="新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自然通风不良， 易造成有毒有害、易燃易爆物质积聚或氧含量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7"/>
                <w:sz w:val="22"/>
                <w:szCs w:val="22"/>
              </w:rPr>
              <w:t>不足的空间；</w:t>
            </w:r>
          </w:p>
          <w:p>
            <w:pPr>
              <w:spacing w:before="47" w:line="312" w:lineRule="exact"/>
              <w:ind w:left="11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position w:val="6"/>
                <w:sz w:val="22"/>
                <w:szCs w:val="22"/>
              </w:rPr>
              <w:t>2.本表统计社会单位归属个人或集体的非企</w:t>
            </w:r>
            <w:r>
              <w:rPr>
                <w:rFonts w:ascii="新宋体" w:hAnsi="新宋体" w:eastAsia="新宋体" w:cs="新宋体"/>
                <w:spacing w:val="-1"/>
                <w:position w:val="6"/>
                <w:sz w:val="22"/>
                <w:szCs w:val="22"/>
              </w:rPr>
              <w:t>业管理的有限空间场所；</w:t>
            </w:r>
          </w:p>
          <w:p>
            <w:pPr>
              <w:spacing w:line="219" w:lineRule="auto"/>
              <w:ind w:left="11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3.本表由各</w:t>
            </w:r>
            <w:r>
              <w:rPr>
                <w:rFonts w:hint="eastAsia" w:ascii="新宋体" w:hAnsi="新宋体" w:eastAsia="新宋体" w:cs="新宋体"/>
                <w:spacing w:val="-2"/>
                <w:sz w:val="22"/>
                <w:szCs w:val="22"/>
                <w:lang w:val="en-US" w:eastAsia="zh-CN"/>
              </w:rPr>
              <w:t>村（社区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）负责统计上报。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5" w:type="default"/>
          <w:pgSz w:w="16839" w:h="11907"/>
          <w:pgMar w:top="1701" w:right="1474" w:bottom="1701" w:left="1587" w:header="0" w:footer="999" w:gutter="0"/>
          <w:pgNumType w:fmt="decimal" w:start="8"/>
          <w:cols w:equalWidth="0" w:num="1">
            <w:col w:w="14292"/>
          </w:cols>
        </w:sectPr>
      </w:pPr>
    </w:p>
    <w:p>
      <w:pPr>
        <w:spacing w:before="44" w:line="185" w:lineRule="auto"/>
        <w:ind w:left="12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填表人：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185" w:lineRule="auto"/>
        <w:rPr>
          <w:rFonts w:hint="eastAsia" w:ascii="宋体" w:hAnsi="宋体" w:eastAsia="宋体" w:cs="宋体"/>
          <w:sz w:val="22"/>
          <w:szCs w:val="22"/>
          <w:lang w:eastAsia="zh-CN"/>
        </w:rPr>
        <w:sectPr>
          <w:type w:val="continuous"/>
          <w:pgSz w:w="16839" w:h="11907"/>
          <w:pgMar w:top="400" w:right="1272" w:bottom="1274" w:left="1274" w:header="0" w:footer="999" w:gutter="0"/>
          <w:pgNumType w:fmt="decimal"/>
          <w:cols w:equalWidth="0" w:num="2">
            <w:col w:w="8933" w:space="100"/>
            <w:col w:w="5260"/>
          </w:cols>
        </w:sectPr>
      </w:pPr>
      <w:r>
        <w:rPr>
          <w:rFonts w:ascii="宋体" w:hAnsi="宋体" w:eastAsia="宋体" w:cs="宋体"/>
          <w:spacing w:val="-7"/>
          <w:sz w:val="22"/>
          <w:szCs w:val="22"/>
        </w:rPr>
        <w:t>联系电话</w:t>
      </w:r>
      <w:r>
        <w:rPr>
          <w:rFonts w:hint="eastAsia" w:ascii="宋体" w:hAnsi="宋体" w:eastAsia="宋体" w:cs="宋体"/>
          <w:spacing w:val="-7"/>
          <w:sz w:val="22"/>
          <w:szCs w:val="22"/>
          <w:lang w:eastAsia="zh-CN"/>
        </w:rPr>
        <w:t>：</w:t>
      </w:r>
    </w:p>
    <w:p>
      <w:pPr>
        <w:spacing w:before="33" w:line="220" w:lineRule="auto"/>
        <w:rPr>
          <w:rFonts w:ascii="新宋体" w:hAnsi="新宋体" w:eastAsia="新宋体" w:cs="新宋体"/>
          <w:sz w:val="24"/>
          <w:szCs w:val="24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4159250</wp:posOffset>
              </wp:positionH>
              <wp:positionV relativeFrom="paragraph">
                <wp:posOffset>-161290</wp:posOffset>
              </wp:positionV>
              <wp:extent cx="611505" cy="29908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7.5pt;margin-top:-12.7pt;height:23.55pt;width:48.15pt;mso-position-horizontal-relative:margin;z-index:251660288;mso-width-relative:page;mso-height-relative:page;" filled="f" stroked="f" coordsize="21600,21600" o:gfxdata="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96fq7ZAAAACgEAAA8AAAAAAAAAAQAgAAAAIgAAAGRycy9kb3du&#10;cmV2LnhtbFBLAQIUABQAAAAIAIdO4kC75E36NwIAAGM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6674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98780" cy="2705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3pt;width:31.4pt;mso-position-horizontal:center;mso-position-horizontal-relative:margin;z-index:251659264;mso-width-relative:page;mso-height-relative:page;" filled="f" stroked="f" coordsize="21600,21600" o:gfxdata="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CqBM0wAAAAMBAAAPAAAAAAAAAAEAIAAAACIAAABkcnMvZG93bnJldi54&#10;bWxQSwECFAAUAAAACACHTuJAg4OcOz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新宋体" w:hAnsi="新宋体" w:eastAsia="新宋体" w:cs="新宋体"/>
        <w:spacing w:val="3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2FBA0143"/>
    <w:rsid w:val="0D0429D6"/>
    <w:rsid w:val="0DDD4062"/>
    <w:rsid w:val="13904FC3"/>
    <w:rsid w:val="165C35C1"/>
    <w:rsid w:val="185F4F64"/>
    <w:rsid w:val="210C5955"/>
    <w:rsid w:val="246D1622"/>
    <w:rsid w:val="254774AC"/>
    <w:rsid w:val="2FBA0143"/>
    <w:rsid w:val="34B45B17"/>
    <w:rsid w:val="38BF2C97"/>
    <w:rsid w:val="40EA4707"/>
    <w:rsid w:val="44921999"/>
    <w:rsid w:val="47E60802"/>
    <w:rsid w:val="484F02A2"/>
    <w:rsid w:val="53DB5B84"/>
    <w:rsid w:val="56B81FC6"/>
    <w:rsid w:val="5E8221E2"/>
    <w:rsid w:val="611724E2"/>
    <w:rsid w:val="624606A8"/>
    <w:rsid w:val="6786035D"/>
    <w:rsid w:val="6A95793E"/>
    <w:rsid w:val="6AA76AC1"/>
    <w:rsid w:val="6BCE30C3"/>
    <w:rsid w:val="755A679E"/>
    <w:rsid w:val="784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263</Characters>
  <Lines>0</Lines>
  <Paragraphs>0</Paragraphs>
  <TotalTime>39</TotalTime>
  <ScaleCrop>false</ScaleCrop>
  <LinksUpToDate>false</LinksUpToDate>
  <CharactersWithSpaces>271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2023-08-15T01:10:00Z</dcterms:created>
  <dc:creator>大王</dc:creator>
  <cp:lastModifiedBy>hp</cp:lastModifiedBy>
  <cp:lastPrinted>2023-08-22T02:30:00Z</cp:lastPrinted>
  <dcterms:modified xsi:type="dcterms:W3CDTF">2023-12-15T10:19:18Z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A325D72E26074A6BA17273B15E4CC0C7</vt:lpwstr>
  </property>
</Properties>
</file>