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DE63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186AF38E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月份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办事处）环境空气质量奖惩情况</w:t>
      </w:r>
    </w:p>
    <w:p w14:paraId="6708B64D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</w:p>
    <w:tbl>
      <w:tblPr>
        <w:tblStyle w:val="3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7"/>
        <w:gridCol w:w="1416"/>
        <w:gridCol w:w="1416"/>
        <w:gridCol w:w="1417"/>
        <w:gridCol w:w="1418"/>
      </w:tblGrid>
      <w:tr w14:paraId="2164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6" w:type="dxa"/>
            <w:vAlign w:val="top"/>
          </w:tcPr>
          <w:p w14:paraId="1E1BBC4E">
            <w:pPr>
              <w:pStyle w:val="5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360C1853">
            <w:pPr>
              <w:pStyle w:val="5"/>
              <w:spacing w:before="0"/>
              <w:ind w:left="445" w:leftChars="0" w:right="438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排名</w:t>
            </w:r>
          </w:p>
        </w:tc>
        <w:tc>
          <w:tcPr>
            <w:tcW w:w="1417" w:type="dxa"/>
            <w:vAlign w:val="top"/>
          </w:tcPr>
          <w:p w14:paraId="5FB63645">
            <w:pPr>
              <w:pStyle w:val="5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5EDD119C">
            <w:pPr>
              <w:pStyle w:val="5"/>
              <w:spacing w:before="0"/>
              <w:ind w:left="445" w:leftChars="0" w:right="439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站点</w:t>
            </w:r>
          </w:p>
        </w:tc>
        <w:tc>
          <w:tcPr>
            <w:tcW w:w="1416" w:type="dxa"/>
            <w:vAlign w:val="top"/>
          </w:tcPr>
          <w:p w14:paraId="1BBE33D5">
            <w:pPr>
              <w:pStyle w:val="5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空气质量分值</w:t>
            </w:r>
          </w:p>
        </w:tc>
        <w:tc>
          <w:tcPr>
            <w:tcW w:w="1416" w:type="dxa"/>
            <w:vAlign w:val="top"/>
          </w:tcPr>
          <w:p w14:paraId="7581C9E3">
            <w:pPr>
              <w:pStyle w:val="5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综合指数排名</w:t>
            </w:r>
          </w:p>
        </w:tc>
        <w:tc>
          <w:tcPr>
            <w:tcW w:w="1417" w:type="dxa"/>
            <w:vAlign w:val="top"/>
          </w:tcPr>
          <w:p w14:paraId="42CBD681">
            <w:pPr>
              <w:pStyle w:val="5"/>
              <w:spacing w:before="110" w:line="242" w:lineRule="auto"/>
              <w:ind w:left="468" w:leftChars="0" w:right="92" w:rightChars="0" w:hanging="36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同比变化率排名</w:t>
            </w:r>
          </w:p>
        </w:tc>
        <w:tc>
          <w:tcPr>
            <w:tcW w:w="1418" w:type="dxa"/>
            <w:vAlign w:val="top"/>
          </w:tcPr>
          <w:p w14:paraId="0C9C9D02">
            <w:pPr>
              <w:pStyle w:val="5"/>
              <w:spacing w:before="110"/>
              <w:ind w:left="206" w:right="195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奖惩</w:t>
            </w:r>
          </w:p>
          <w:p w14:paraId="52090FB7">
            <w:pPr>
              <w:pStyle w:val="5"/>
              <w:spacing w:before="2"/>
              <w:ind w:left="210" w:leftChars="0" w:right="195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（万元）</w:t>
            </w:r>
          </w:p>
        </w:tc>
      </w:tr>
      <w:tr w14:paraId="27DD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7669191D">
            <w:pPr>
              <w:pStyle w:val="5"/>
              <w:spacing w:before="95"/>
              <w:ind w:left="7" w:leftChars="0" w:right="0" w:rightChars="0"/>
              <w:rPr>
                <w:rFonts w:hint="default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1</w:t>
            </w:r>
          </w:p>
        </w:tc>
        <w:tc>
          <w:tcPr>
            <w:tcW w:w="1417" w:type="dxa"/>
            <w:vAlign w:val="top"/>
          </w:tcPr>
          <w:p w14:paraId="23E07C48">
            <w:pPr>
              <w:spacing w:before="144" w:line="222" w:lineRule="auto"/>
              <w:ind w:left="485" w:left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北诗</w:t>
            </w:r>
          </w:p>
        </w:tc>
        <w:tc>
          <w:tcPr>
            <w:tcW w:w="1416" w:type="dxa"/>
            <w:vAlign w:val="top"/>
          </w:tcPr>
          <w:p w14:paraId="6CBE9342">
            <w:pPr>
              <w:pStyle w:val="5"/>
              <w:spacing w:before="95"/>
              <w:ind w:left="0" w:leftChars="0" w:right="576" w:rightChars="0"/>
              <w:jc w:val="right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1.2</w:t>
            </w:r>
          </w:p>
        </w:tc>
        <w:tc>
          <w:tcPr>
            <w:tcW w:w="1416" w:type="dxa"/>
            <w:vAlign w:val="top"/>
          </w:tcPr>
          <w:p w14:paraId="57B395C9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2</w:t>
            </w:r>
          </w:p>
        </w:tc>
        <w:tc>
          <w:tcPr>
            <w:tcW w:w="1417" w:type="dxa"/>
            <w:vAlign w:val="top"/>
          </w:tcPr>
          <w:p w14:paraId="3556A988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</w:t>
            </w:r>
          </w:p>
        </w:tc>
        <w:tc>
          <w:tcPr>
            <w:tcW w:w="1418" w:type="dxa"/>
            <w:vAlign w:val="top"/>
          </w:tcPr>
          <w:p w14:paraId="21E56433">
            <w:pPr>
              <w:pStyle w:val="5"/>
              <w:spacing w:before="95"/>
              <w:ind w:left="0" w:leftChars="0" w:right="576" w:rightChars="0"/>
              <w:jc w:val="righ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10</w:t>
            </w:r>
          </w:p>
        </w:tc>
      </w:tr>
      <w:tr w14:paraId="6117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1C0ACAB8">
            <w:pPr>
              <w:pStyle w:val="5"/>
              <w:spacing w:before="96"/>
              <w:ind w:left="7" w:leftChars="0" w:right="0" w:rightChars="0"/>
              <w:rPr>
                <w:rFonts w:hint="eastAsia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2</w:t>
            </w:r>
          </w:p>
        </w:tc>
        <w:tc>
          <w:tcPr>
            <w:tcW w:w="1417" w:type="dxa"/>
            <w:vAlign w:val="top"/>
          </w:tcPr>
          <w:p w14:paraId="09499374">
            <w:pPr>
              <w:spacing w:before="146" w:line="222" w:lineRule="auto"/>
              <w:ind w:left="478" w:leftChars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寺庄</w:t>
            </w:r>
          </w:p>
        </w:tc>
        <w:tc>
          <w:tcPr>
            <w:tcW w:w="1416" w:type="dxa"/>
            <w:vAlign w:val="top"/>
          </w:tcPr>
          <w:p w14:paraId="32AE9CEB">
            <w:pPr>
              <w:pStyle w:val="5"/>
              <w:spacing w:before="95"/>
              <w:ind w:left="0" w:leftChars="0" w:right="576" w:rightChars="0"/>
              <w:jc w:val="right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3.2</w:t>
            </w:r>
          </w:p>
        </w:tc>
        <w:tc>
          <w:tcPr>
            <w:tcW w:w="1416" w:type="dxa"/>
            <w:vAlign w:val="top"/>
          </w:tcPr>
          <w:p w14:paraId="1B2A0107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8</w:t>
            </w:r>
          </w:p>
        </w:tc>
        <w:tc>
          <w:tcPr>
            <w:tcW w:w="1417" w:type="dxa"/>
            <w:vAlign w:val="top"/>
          </w:tcPr>
          <w:p w14:paraId="72F7ABED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2</w:t>
            </w:r>
          </w:p>
        </w:tc>
        <w:tc>
          <w:tcPr>
            <w:tcW w:w="1418" w:type="dxa"/>
            <w:vAlign w:val="top"/>
          </w:tcPr>
          <w:p w14:paraId="4128D443">
            <w:pPr>
              <w:pStyle w:val="5"/>
              <w:spacing w:before="96"/>
              <w:ind w:left="11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 w14:paraId="0933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04A3C875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 w:val="0"/>
                <w:bCs/>
                <w:w w:val="99"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3</w:t>
            </w:r>
          </w:p>
        </w:tc>
        <w:tc>
          <w:tcPr>
            <w:tcW w:w="1417" w:type="dxa"/>
            <w:vAlign w:val="top"/>
          </w:tcPr>
          <w:p w14:paraId="27E262AB">
            <w:pPr>
              <w:spacing w:before="145" w:line="224" w:lineRule="auto"/>
              <w:ind w:left="484" w:leftChars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东城</w:t>
            </w:r>
          </w:p>
        </w:tc>
        <w:tc>
          <w:tcPr>
            <w:tcW w:w="1416" w:type="dxa"/>
            <w:vAlign w:val="top"/>
          </w:tcPr>
          <w:p w14:paraId="0F056849">
            <w:pPr>
              <w:pStyle w:val="5"/>
              <w:spacing w:before="95"/>
              <w:ind w:left="0" w:leftChars="0" w:right="576" w:rightChars="0"/>
              <w:jc w:val="right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3.4</w:t>
            </w:r>
          </w:p>
        </w:tc>
        <w:tc>
          <w:tcPr>
            <w:tcW w:w="1416" w:type="dxa"/>
            <w:vAlign w:val="top"/>
          </w:tcPr>
          <w:p w14:paraId="2B2F9125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5</w:t>
            </w:r>
          </w:p>
        </w:tc>
        <w:tc>
          <w:tcPr>
            <w:tcW w:w="1417" w:type="dxa"/>
            <w:vAlign w:val="top"/>
          </w:tcPr>
          <w:p w14:paraId="5EA66DEB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3</w:t>
            </w:r>
          </w:p>
        </w:tc>
        <w:tc>
          <w:tcPr>
            <w:tcW w:w="1418" w:type="dxa"/>
            <w:vAlign w:val="top"/>
          </w:tcPr>
          <w:p w14:paraId="242CA927">
            <w:pPr>
              <w:pStyle w:val="5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767E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F4C6F91">
            <w:pPr>
              <w:pStyle w:val="5"/>
              <w:spacing w:before="95"/>
              <w:ind w:left="7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4</w:t>
            </w:r>
          </w:p>
        </w:tc>
        <w:tc>
          <w:tcPr>
            <w:tcW w:w="1417" w:type="dxa"/>
            <w:vAlign w:val="top"/>
          </w:tcPr>
          <w:p w14:paraId="3CA0F481">
            <w:pPr>
              <w:spacing w:before="144" w:line="225" w:lineRule="auto"/>
              <w:ind w:left="489" w:leftChars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spacing w:val="-17"/>
                <w:sz w:val="24"/>
                <w:szCs w:val="24"/>
              </w:rPr>
              <w:t>南城</w:t>
            </w:r>
          </w:p>
        </w:tc>
        <w:tc>
          <w:tcPr>
            <w:tcW w:w="1416" w:type="dxa"/>
            <w:vAlign w:val="top"/>
          </w:tcPr>
          <w:p w14:paraId="49A82862">
            <w:pPr>
              <w:pStyle w:val="5"/>
              <w:spacing w:before="95"/>
              <w:ind w:left="0" w:leftChars="0" w:right="576" w:rightChars="0"/>
              <w:jc w:val="right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4.0</w:t>
            </w:r>
          </w:p>
        </w:tc>
        <w:tc>
          <w:tcPr>
            <w:tcW w:w="1416" w:type="dxa"/>
            <w:vAlign w:val="top"/>
          </w:tcPr>
          <w:p w14:paraId="4C1914FD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4</w:t>
            </w:r>
          </w:p>
        </w:tc>
        <w:tc>
          <w:tcPr>
            <w:tcW w:w="1417" w:type="dxa"/>
            <w:vAlign w:val="top"/>
          </w:tcPr>
          <w:p w14:paraId="3A2C5FB5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4</w:t>
            </w:r>
          </w:p>
        </w:tc>
        <w:tc>
          <w:tcPr>
            <w:tcW w:w="1418" w:type="dxa"/>
            <w:vAlign w:val="top"/>
          </w:tcPr>
          <w:p w14:paraId="767135BF">
            <w:pPr>
              <w:pStyle w:val="5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0349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5EC4ADA2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5</w:t>
            </w:r>
          </w:p>
        </w:tc>
        <w:tc>
          <w:tcPr>
            <w:tcW w:w="1417" w:type="dxa"/>
            <w:vAlign w:val="top"/>
          </w:tcPr>
          <w:p w14:paraId="0CA6FD6B">
            <w:pPr>
              <w:spacing w:before="146" w:line="223" w:lineRule="auto"/>
              <w:ind w:left="491" w:leftChars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4"/>
                <w:szCs w:val="24"/>
              </w:rPr>
              <w:t>陈区</w:t>
            </w:r>
          </w:p>
        </w:tc>
        <w:tc>
          <w:tcPr>
            <w:tcW w:w="1416" w:type="dxa"/>
            <w:vAlign w:val="top"/>
          </w:tcPr>
          <w:p w14:paraId="3B2740CA">
            <w:pPr>
              <w:pStyle w:val="5"/>
              <w:spacing w:before="95"/>
              <w:ind w:left="0" w:leftChars="0" w:right="576" w:rightChars="0"/>
              <w:jc w:val="right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4.6</w:t>
            </w:r>
          </w:p>
        </w:tc>
        <w:tc>
          <w:tcPr>
            <w:tcW w:w="1416" w:type="dxa"/>
            <w:vAlign w:val="top"/>
          </w:tcPr>
          <w:p w14:paraId="2174AACC">
            <w:pPr>
              <w:pStyle w:val="5"/>
              <w:spacing w:before="95"/>
              <w:ind w:left="0" w:leftChars="0" w:right="576" w:rightChars="0"/>
              <w:jc w:val="right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3</w:t>
            </w:r>
          </w:p>
        </w:tc>
        <w:tc>
          <w:tcPr>
            <w:tcW w:w="1417" w:type="dxa"/>
            <w:vAlign w:val="top"/>
          </w:tcPr>
          <w:p w14:paraId="2A13C4CD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5</w:t>
            </w:r>
          </w:p>
        </w:tc>
        <w:tc>
          <w:tcPr>
            <w:tcW w:w="1418" w:type="dxa"/>
            <w:vAlign w:val="top"/>
          </w:tcPr>
          <w:p w14:paraId="491BDC61">
            <w:pPr>
              <w:pStyle w:val="5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15353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A900111">
            <w:pPr>
              <w:pStyle w:val="5"/>
              <w:spacing w:before="96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6</w:t>
            </w:r>
          </w:p>
        </w:tc>
        <w:tc>
          <w:tcPr>
            <w:tcW w:w="1417" w:type="dxa"/>
            <w:vAlign w:val="top"/>
          </w:tcPr>
          <w:p w14:paraId="31020261">
            <w:pPr>
              <w:spacing w:before="146" w:line="222" w:lineRule="auto"/>
              <w:ind w:left="485" w:leftChars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北城</w:t>
            </w:r>
          </w:p>
        </w:tc>
        <w:tc>
          <w:tcPr>
            <w:tcW w:w="1416" w:type="dxa"/>
            <w:vAlign w:val="top"/>
          </w:tcPr>
          <w:p w14:paraId="2EC02E75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6.2</w:t>
            </w:r>
          </w:p>
        </w:tc>
        <w:tc>
          <w:tcPr>
            <w:tcW w:w="1416" w:type="dxa"/>
            <w:vAlign w:val="top"/>
          </w:tcPr>
          <w:p w14:paraId="74D8AB50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7</w:t>
            </w:r>
          </w:p>
        </w:tc>
        <w:tc>
          <w:tcPr>
            <w:tcW w:w="1417" w:type="dxa"/>
            <w:vAlign w:val="top"/>
          </w:tcPr>
          <w:p w14:paraId="551E4673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6</w:t>
            </w:r>
          </w:p>
        </w:tc>
        <w:tc>
          <w:tcPr>
            <w:tcW w:w="1418" w:type="dxa"/>
            <w:vAlign w:val="top"/>
          </w:tcPr>
          <w:p w14:paraId="500FC333">
            <w:pPr>
              <w:pStyle w:val="5"/>
              <w:spacing w:before="96"/>
              <w:ind w:left="11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39338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C259964">
            <w:pPr>
              <w:pStyle w:val="5"/>
              <w:spacing w:before="95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7</w:t>
            </w:r>
          </w:p>
        </w:tc>
        <w:tc>
          <w:tcPr>
            <w:tcW w:w="1417" w:type="dxa"/>
            <w:vAlign w:val="top"/>
          </w:tcPr>
          <w:p w14:paraId="1A19B9C3">
            <w:pPr>
              <w:spacing w:before="148" w:line="222" w:lineRule="auto"/>
              <w:ind w:left="478" w:leftChars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建宁</w:t>
            </w:r>
          </w:p>
        </w:tc>
        <w:tc>
          <w:tcPr>
            <w:tcW w:w="1416" w:type="dxa"/>
            <w:vAlign w:val="top"/>
          </w:tcPr>
          <w:p w14:paraId="0DDFA7BC">
            <w:pPr>
              <w:pStyle w:val="5"/>
              <w:spacing w:before="95"/>
              <w:ind w:left="0" w:leftChars="0" w:right="576" w:rightChars="0"/>
              <w:jc w:val="right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6.6</w:t>
            </w:r>
          </w:p>
        </w:tc>
        <w:tc>
          <w:tcPr>
            <w:tcW w:w="1416" w:type="dxa"/>
            <w:vAlign w:val="top"/>
          </w:tcPr>
          <w:p w14:paraId="25832708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</w:t>
            </w:r>
          </w:p>
        </w:tc>
        <w:tc>
          <w:tcPr>
            <w:tcW w:w="1417" w:type="dxa"/>
            <w:vAlign w:val="top"/>
          </w:tcPr>
          <w:p w14:paraId="1F174702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8</w:t>
            </w:r>
          </w:p>
        </w:tc>
        <w:tc>
          <w:tcPr>
            <w:tcW w:w="1418" w:type="dxa"/>
            <w:vAlign w:val="top"/>
          </w:tcPr>
          <w:p w14:paraId="39CBC180">
            <w:pPr>
              <w:pStyle w:val="5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22E8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7A8710C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8</w:t>
            </w:r>
          </w:p>
        </w:tc>
        <w:tc>
          <w:tcPr>
            <w:tcW w:w="1417" w:type="dxa"/>
            <w:vAlign w:val="top"/>
          </w:tcPr>
          <w:p w14:paraId="1E4F3717">
            <w:pPr>
              <w:spacing w:before="148" w:line="223" w:lineRule="auto"/>
              <w:ind w:left="478" w:leftChars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神农</w:t>
            </w:r>
          </w:p>
        </w:tc>
        <w:tc>
          <w:tcPr>
            <w:tcW w:w="1416" w:type="dxa"/>
            <w:vAlign w:val="top"/>
          </w:tcPr>
          <w:p w14:paraId="66E20FE7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6.8</w:t>
            </w:r>
          </w:p>
        </w:tc>
        <w:tc>
          <w:tcPr>
            <w:tcW w:w="1416" w:type="dxa"/>
            <w:vAlign w:val="top"/>
          </w:tcPr>
          <w:p w14:paraId="40F5023A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6</w:t>
            </w:r>
          </w:p>
        </w:tc>
        <w:tc>
          <w:tcPr>
            <w:tcW w:w="1417" w:type="dxa"/>
            <w:vAlign w:val="top"/>
          </w:tcPr>
          <w:p w14:paraId="7081AC3E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7</w:t>
            </w:r>
          </w:p>
        </w:tc>
        <w:tc>
          <w:tcPr>
            <w:tcW w:w="1418" w:type="dxa"/>
            <w:vAlign w:val="top"/>
          </w:tcPr>
          <w:p w14:paraId="514967B8">
            <w:pPr>
              <w:pStyle w:val="5"/>
              <w:spacing w:before="96"/>
              <w:ind w:left="0" w:leftChars="0" w:right="57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-5</w:t>
            </w:r>
          </w:p>
        </w:tc>
      </w:tr>
      <w:tr w14:paraId="2334F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997CF28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9</w:t>
            </w:r>
          </w:p>
        </w:tc>
        <w:tc>
          <w:tcPr>
            <w:tcW w:w="1417" w:type="dxa"/>
            <w:vAlign w:val="top"/>
          </w:tcPr>
          <w:p w14:paraId="4D86F8EC">
            <w:pPr>
              <w:spacing w:before="148" w:line="222" w:lineRule="auto"/>
              <w:ind w:left="478" w:leftChars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石末</w:t>
            </w:r>
          </w:p>
        </w:tc>
        <w:tc>
          <w:tcPr>
            <w:tcW w:w="1416" w:type="dxa"/>
            <w:vAlign w:val="top"/>
          </w:tcPr>
          <w:p w14:paraId="30D814D0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9.0</w:t>
            </w:r>
          </w:p>
        </w:tc>
        <w:tc>
          <w:tcPr>
            <w:tcW w:w="1416" w:type="dxa"/>
            <w:vAlign w:val="top"/>
          </w:tcPr>
          <w:p w14:paraId="60DA482F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9</w:t>
            </w:r>
          </w:p>
        </w:tc>
        <w:tc>
          <w:tcPr>
            <w:tcW w:w="1417" w:type="dxa"/>
            <w:vAlign w:val="top"/>
          </w:tcPr>
          <w:p w14:paraId="2A434406">
            <w:pPr>
              <w:pStyle w:val="5"/>
              <w:spacing w:before="95"/>
              <w:ind w:left="0" w:leftChars="0" w:right="576" w:rightChars="0"/>
              <w:jc w:val="right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9</w:t>
            </w:r>
          </w:p>
        </w:tc>
        <w:tc>
          <w:tcPr>
            <w:tcW w:w="1418" w:type="dxa"/>
            <w:vAlign w:val="top"/>
          </w:tcPr>
          <w:p w14:paraId="47F48AEF">
            <w:pPr>
              <w:pStyle w:val="5"/>
              <w:spacing w:before="95"/>
              <w:ind w:left="0" w:leftChars="0" w:right="51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-10</w:t>
            </w:r>
          </w:p>
        </w:tc>
      </w:tr>
    </w:tbl>
    <w:p w14:paraId="1983C0B0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 w14:paraId="31F35C0C">
      <w:pPr>
        <w:pStyle w:val="2"/>
        <w:spacing w:before="77"/>
        <w:ind w:left="629"/>
        <w:rPr>
          <w:b w:val="0"/>
          <w:bCs w:val="0"/>
        </w:rPr>
      </w:pPr>
      <w:r>
        <w:rPr>
          <w:b w:val="0"/>
          <w:bCs w:val="0"/>
        </w:rPr>
        <w:t>备注：</w:t>
      </w:r>
    </w:p>
    <w:p w14:paraId="5674E756">
      <w:pPr>
        <w:pStyle w:val="2"/>
        <w:spacing w:before="91" w:line="312" w:lineRule="auto"/>
        <w:ind w:left="156" w:right="152" w:firstLine="475"/>
        <w:rPr>
          <w:b w:val="0"/>
          <w:bCs w:val="0"/>
        </w:rPr>
      </w:pPr>
      <w:r>
        <w:rPr>
          <w:b w:val="0"/>
          <w:bCs w:val="0"/>
          <w:spacing w:val="12"/>
          <w:w w:val="90"/>
        </w:rPr>
        <w:t>1</w:t>
      </w:r>
      <w:r>
        <w:rPr>
          <w:b w:val="0"/>
          <w:bCs w:val="0"/>
          <w:spacing w:val="10"/>
          <w:w w:val="90"/>
        </w:rPr>
        <w:t>、当月环境空气质量分值=当月环境空气质量综合指数排名名次</w:t>
      </w:r>
      <w:r>
        <w:rPr>
          <w:b w:val="0"/>
          <w:bCs w:val="0"/>
          <w:spacing w:val="3"/>
          <w:w w:val="90"/>
        </w:rPr>
        <w:t>*0.2</w:t>
      </w:r>
      <w:r>
        <w:rPr>
          <w:b w:val="0"/>
          <w:bCs w:val="0"/>
          <w:spacing w:val="5"/>
          <w:w w:val="90"/>
        </w:rPr>
        <w:t xml:space="preserve">+当月综 </w:t>
      </w:r>
      <w:r>
        <w:rPr>
          <w:b w:val="0"/>
          <w:bCs w:val="0"/>
          <w:spacing w:val="5"/>
        </w:rPr>
        <w:t>合指数同比变化率排名名次</w:t>
      </w:r>
      <w:r>
        <w:rPr>
          <w:b w:val="0"/>
          <w:bCs w:val="0"/>
        </w:rPr>
        <w:t>*0.8。</w:t>
      </w:r>
    </w:p>
    <w:p w14:paraId="046B298A">
      <w:pPr>
        <w:pStyle w:val="2"/>
        <w:spacing w:before="2" w:line="312" w:lineRule="auto"/>
        <w:ind w:left="156" w:right="156" w:firstLine="468"/>
        <w:rPr>
          <w:b w:val="0"/>
          <w:bCs w:val="0"/>
        </w:rPr>
      </w:pPr>
      <w:r>
        <w:rPr>
          <w:b w:val="0"/>
          <w:bCs w:val="0"/>
          <w:w w:val="95"/>
        </w:rPr>
        <w:t>2、环境空气质量综合指数排名按从小到大确定名次；综合指数同比变化率排</w:t>
      </w:r>
      <w:r>
        <w:rPr>
          <w:b w:val="0"/>
          <w:bCs w:val="0"/>
        </w:rPr>
        <w:t>名按从大到小确定名次。</w:t>
      </w:r>
    </w:p>
    <w:p w14:paraId="10DF0745">
      <w:pPr>
        <w:pStyle w:val="2"/>
        <w:spacing w:line="312" w:lineRule="auto"/>
        <w:ind w:left="156" w:right="152" w:firstLine="492"/>
        <w:rPr>
          <w:b w:val="0"/>
          <w:bCs w:val="0"/>
        </w:rPr>
      </w:pPr>
      <w:r>
        <w:rPr>
          <w:b w:val="0"/>
          <w:bCs w:val="0"/>
          <w:w w:val="95"/>
        </w:rPr>
        <w:t>3</w:t>
      </w:r>
      <w:r>
        <w:rPr>
          <w:b w:val="0"/>
          <w:bCs w:val="0"/>
          <w:spacing w:val="10"/>
          <w:w w:val="95"/>
        </w:rPr>
        <w:t>、若环境空气质量综合指数</w:t>
      </w:r>
      <w:r>
        <w:rPr>
          <w:b w:val="0"/>
          <w:bCs w:val="0"/>
          <w:spacing w:val="12"/>
          <w:w w:val="95"/>
        </w:rPr>
        <w:t>（或综合指数同比变化率）</w:t>
      </w:r>
      <w:r>
        <w:rPr>
          <w:b w:val="0"/>
          <w:bCs w:val="0"/>
          <w:spacing w:val="8"/>
          <w:w w:val="95"/>
        </w:rPr>
        <w:t>相同时，按</w:t>
      </w:r>
      <w:r>
        <w:rPr>
          <w:rFonts w:hint="eastAsia"/>
          <w:b w:val="0"/>
          <w:bCs w:val="0"/>
          <w:spacing w:val="8"/>
          <w:w w:val="95"/>
          <w:lang w:eastAsia="zh-CN"/>
        </w:rPr>
        <w:t>综</w:t>
      </w:r>
      <w:r>
        <w:rPr>
          <w:b w:val="0"/>
          <w:bCs w:val="0"/>
          <w:spacing w:val="8"/>
          <w:w w:val="95"/>
        </w:rPr>
        <w:t>合</w:t>
      </w:r>
      <w:r>
        <w:rPr>
          <w:b w:val="0"/>
          <w:bCs w:val="0"/>
        </w:rPr>
        <w:t>指数同比变化率</w:t>
      </w:r>
      <w:r>
        <w:rPr>
          <w:b w:val="0"/>
          <w:bCs w:val="0"/>
          <w:spacing w:val="4"/>
        </w:rPr>
        <w:t>（</w:t>
      </w:r>
      <w:r>
        <w:rPr>
          <w:b w:val="0"/>
          <w:bCs w:val="0"/>
        </w:rPr>
        <w:t>或环境空气质量综合指数</w:t>
      </w:r>
      <w:r>
        <w:rPr>
          <w:b w:val="0"/>
          <w:bCs w:val="0"/>
          <w:spacing w:val="4"/>
        </w:rPr>
        <w:t>）</w:t>
      </w:r>
      <w:r>
        <w:rPr>
          <w:b w:val="0"/>
          <w:bCs w:val="0"/>
        </w:rPr>
        <w:t>的名次先后顺序确定名次。</w:t>
      </w:r>
    </w:p>
    <w:p w14:paraId="5A144914">
      <w:pPr>
        <w:pStyle w:val="2"/>
        <w:spacing w:line="312" w:lineRule="auto"/>
        <w:ind w:left="156" w:right="152" w:firstLine="472"/>
        <w:rPr>
          <w:b w:val="0"/>
          <w:bCs w:val="0"/>
        </w:rPr>
      </w:pPr>
      <w:r>
        <w:rPr>
          <w:b w:val="0"/>
          <w:bCs w:val="0"/>
          <w:w w:val="95"/>
        </w:rPr>
        <w:t>4、当月环境空气质量分值相同时，按综合指数同比变化率（或环境空气质</w:t>
      </w:r>
      <w:r>
        <w:rPr>
          <w:b w:val="0"/>
          <w:bCs w:val="0"/>
        </w:rPr>
        <w:t>量综合指数）的名次先后顺序确定名次。</w:t>
      </w:r>
    </w:p>
    <w:p w14:paraId="09496D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GZiZDY2YWNiNzA0MzMwNzM1MTJlMDI1NTI1ZWEifQ=="/>
  </w:docVars>
  <w:rsids>
    <w:rsidRoot w:val="7E1B661E"/>
    <w:rsid w:val="7E1B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2024-08-23T06:38:00Z</dcterms:created>
  <dc:creator>Administrator</dc:creator>
  <cp:lastModifiedBy>Administrator</cp:lastModifiedBy>
  <dcterms:modified xsi:type="dcterms:W3CDTF">2024-08-23T06:39:06Z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32A86DF55D2044AFB4DFD2131891DE04_11</vt:lpwstr>
  </property>
</Properties>
</file>